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F0" w:rsidRPr="00D443F0" w:rsidRDefault="00D443F0" w:rsidP="00D443F0">
      <w:pPr>
        <w:pStyle w:val="NoSpacing"/>
        <w:rPr>
          <w:rFonts w:ascii="Book Antiqua" w:hAnsi="Book Antiqua"/>
          <w:b/>
        </w:rPr>
      </w:pPr>
      <w:r w:rsidRPr="00D443F0">
        <w:rPr>
          <w:rFonts w:ascii="Book Antiqua" w:hAnsi="Book Antiqua"/>
        </w:rPr>
        <w:t>Dreyer ENG II Honors</w:t>
      </w:r>
      <w:r w:rsidRPr="00D443F0">
        <w:rPr>
          <w:rFonts w:ascii="Book Antiqua" w:hAnsi="Book Antiqua"/>
          <w:b/>
        </w:rPr>
        <w:tab/>
      </w:r>
      <w:r w:rsidRPr="00D443F0">
        <w:rPr>
          <w:rFonts w:ascii="Book Antiqua" w:hAnsi="Book Antiqua"/>
          <w:b/>
        </w:rPr>
        <w:tab/>
      </w:r>
      <w:r w:rsidRPr="00D443F0">
        <w:rPr>
          <w:rFonts w:ascii="Book Antiqua" w:hAnsi="Book Antiqua"/>
          <w:b/>
          <w:i/>
        </w:rPr>
        <w:t>Catcher in the Rye</w:t>
      </w:r>
      <w:r w:rsidRPr="00D443F0">
        <w:rPr>
          <w:rFonts w:ascii="Book Antiqua" w:hAnsi="Book Antiqua"/>
          <w:b/>
        </w:rPr>
        <w:t xml:space="preserve"> Reading Schedule</w:t>
      </w:r>
    </w:p>
    <w:p w:rsidR="00D443F0" w:rsidRPr="00D443F0" w:rsidRDefault="00D443F0" w:rsidP="00D443F0">
      <w:pPr>
        <w:pStyle w:val="NoSpacing"/>
        <w:rPr>
          <w:rFonts w:ascii="Book Antiqua" w:hAnsi="Book Antiqua"/>
          <w:b/>
        </w:rPr>
      </w:pPr>
    </w:p>
    <w:p w:rsidR="00D443F0" w:rsidRPr="00D443F0" w:rsidRDefault="00D443F0" w:rsidP="00D443F0">
      <w:pPr>
        <w:pStyle w:val="NoSpacing"/>
        <w:pBdr>
          <w:bottom w:val="single" w:sz="12" w:space="1" w:color="auto"/>
        </w:pBdr>
        <w:rPr>
          <w:rFonts w:ascii="Book Antiqua" w:hAnsi="Book Antiqua"/>
          <w:b/>
        </w:rPr>
      </w:pPr>
      <w:r w:rsidRPr="00D443F0">
        <w:rPr>
          <w:rFonts w:ascii="Book Antiqua" w:hAnsi="Book Antiqua"/>
          <w:b/>
        </w:rPr>
        <w:t>Date</w:t>
      </w:r>
      <w:r w:rsidRPr="00D443F0">
        <w:rPr>
          <w:rFonts w:ascii="Book Antiqua" w:hAnsi="Book Antiqua"/>
          <w:b/>
        </w:rPr>
        <w:tab/>
      </w:r>
      <w:r w:rsidRPr="00D443F0">
        <w:rPr>
          <w:rFonts w:ascii="Book Antiqua" w:hAnsi="Book Antiqua"/>
          <w:b/>
        </w:rPr>
        <w:tab/>
        <w:t>Content (tentative)</w:t>
      </w:r>
      <w:r w:rsidRPr="00D443F0">
        <w:rPr>
          <w:rFonts w:ascii="Book Antiqua" w:hAnsi="Book Antiqua"/>
          <w:b/>
        </w:rPr>
        <w:tab/>
      </w:r>
      <w:r w:rsidRPr="00D443F0">
        <w:rPr>
          <w:rFonts w:ascii="Book Antiqua" w:hAnsi="Book Antiqua"/>
          <w:b/>
        </w:rPr>
        <w:tab/>
      </w:r>
      <w:r w:rsidRPr="00D443F0">
        <w:rPr>
          <w:rFonts w:ascii="Book Antiqua" w:hAnsi="Book Antiqua"/>
          <w:b/>
        </w:rPr>
        <w:tab/>
      </w:r>
      <w:r w:rsidRPr="00D443F0">
        <w:rPr>
          <w:rFonts w:ascii="Book Antiqua" w:hAnsi="Book Antiqua"/>
          <w:b/>
        </w:rPr>
        <w:tab/>
      </w:r>
      <w:r w:rsidRPr="00D443F0">
        <w:rPr>
          <w:rFonts w:ascii="Book Antiqua" w:hAnsi="Book Antiqua"/>
          <w:b/>
        </w:rPr>
        <w:tab/>
      </w:r>
      <w:r w:rsidRPr="00D443F0">
        <w:rPr>
          <w:rFonts w:ascii="Book Antiqua" w:hAnsi="Book Antiqua"/>
          <w:b/>
        </w:rPr>
        <w:tab/>
      </w:r>
      <w:r w:rsidRPr="00D443F0">
        <w:rPr>
          <w:rFonts w:ascii="Book Antiqua" w:hAnsi="Book Antiqua"/>
          <w:b/>
        </w:rPr>
        <w:tab/>
        <w:t>Homework</w:t>
      </w:r>
    </w:p>
    <w:p w:rsidR="00D443F0" w:rsidRP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color w:val="000000"/>
        </w:rPr>
      </w:pPr>
    </w:p>
    <w:p w:rsidR="00D443F0" w:rsidRP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color w:val="000000"/>
        </w:rPr>
      </w:pPr>
    </w:p>
    <w:p w:rsidR="00D443F0" w:rsidRP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443F0">
        <w:rPr>
          <w:rFonts w:ascii="Book Antiqua" w:eastAsia="Times New Roman" w:hAnsi="Book Antiqua" w:cs="Times New Roman"/>
          <w:color w:val="000000"/>
        </w:rPr>
        <w:t>9/21            </w:t>
      </w:r>
      <w:r w:rsidRPr="00D443F0">
        <w:rPr>
          <w:rFonts w:ascii="Book Antiqua" w:eastAsia="Times New Roman" w:hAnsi="Book Antiqua" w:cs="Times New Roman"/>
          <w:color w:val="000000"/>
        </w:rPr>
        <w:tab/>
      </w:r>
      <w:hyperlink r:id="rId4" w:history="1">
        <w:r w:rsidRPr="00D443F0">
          <w:rPr>
            <w:rFonts w:ascii="Book Antiqua" w:eastAsia="Times New Roman" w:hAnsi="Book Antiqua" w:cs="Times New Roman"/>
            <w:u w:val="single"/>
          </w:rPr>
          <w:t>Unit 2 Skill Assessment Chart</w:t>
        </w:r>
      </w:hyperlink>
      <w:r w:rsidRPr="00D443F0">
        <w:rPr>
          <w:rFonts w:ascii="Book Antiqua" w:eastAsia="Times New Roman" w:hAnsi="Book Antiqua" w:cs="Times New Roman"/>
          <w:color w:val="000000"/>
        </w:rPr>
        <w:t xml:space="preserve"> Intro Salinger and </w:t>
      </w:r>
      <w:r w:rsidRPr="00D443F0">
        <w:rPr>
          <w:rFonts w:ascii="Book Antiqua" w:eastAsia="Times New Roman" w:hAnsi="Book Antiqua" w:cs="Times New Roman"/>
          <w:i/>
          <w:iCs/>
          <w:color w:val="000000"/>
        </w:rPr>
        <w:t>Catcher</w:t>
      </w:r>
      <w:r w:rsidRPr="00D443F0">
        <w:rPr>
          <w:rFonts w:ascii="Book Antiqua" w:eastAsia="Times New Roman" w:hAnsi="Book Antiqua" w:cs="Times New Roman"/>
          <w:i/>
          <w:iCs/>
          <w:color w:val="000000"/>
        </w:rPr>
        <w:tab/>
      </w:r>
      <w:r w:rsidRPr="00D443F0">
        <w:rPr>
          <w:rFonts w:ascii="Book Antiqua" w:eastAsia="Times New Roman" w:hAnsi="Book Antiqua" w:cs="Times New Roman"/>
          <w:i/>
          <w:iCs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>Read and annotate 1-2</w:t>
      </w:r>
    </w:p>
    <w:p w:rsidR="00D443F0" w:rsidRP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443F0">
        <w:rPr>
          <w:rFonts w:ascii="Book Antiqua" w:eastAsia="Times New Roman" w:hAnsi="Book Antiqua" w:cs="Times New Roman"/>
          <w:color w:val="000000"/>
        </w:rPr>
        <w:t>9/22            </w:t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i/>
          <w:iCs/>
          <w:color w:val="000000"/>
        </w:rPr>
        <w:t>Catcher in the Rye</w:t>
      </w:r>
      <w:r w:rsidRPr="00D443F0">
        <w:rPr>
          <w:rFonts w:ascii="Book Antiqua" w:eastAsia="Times New Roman" w:hAnsi="Book Antiqua" w:cs="Times New Roman"/>
          <w:color w:val="000000"/>
        </w:rPr>
        <w:t xml:space="preserve"> and Psychoanalytical Theory</w:t>
      </w:r>
      <w:r>
        <w:rPr>
          <w:rFonts w:ascii="Book Antiqua" w:eastAsia="Times New Roman" w:hAnsi="Book Antiqua" w:cs="Times New Roman"/>
          <w:i/>
          <w:iCs/>
          <w:color w:val="000000"/>
        </w:rPr>
        <w:tab/>
      </w:r>
      <w:r>
        <w:rPr>
          <w:rFonts w:ascii="Book Antiqua" w:eastAsia="Times New Roman" w:hAnsi="Book Antiqua" w:cs="Times New Roman"/>
          <w:i/>
          <w:iCs/>
          <w:color w:val="000000"/>
        </w:rPr>
        <w:tab/>
      </w:r>
      <w:r>
        <w:rPr>
          <w:rFonts w:ascii="Book Antiqua" w:eastAsia="Times New Roman" w:hAnsi="Book Antiqua" w:cs="Times New Roman"/>
          <w:i/>
          <w:iCs/>
          <w:color w:val="000000"/>
        </w:rPr>
        <w:tab/>
      </w:r>
      <w:r>
        <w:rPr>
          <w:rFonts w:ascii="Book Antiqua" w:eastAsia="Times New Roman" w:hAnsi="Book Antiqua" w:cs="Times New Roman"/>
          <w:color w:val="000000"/>
        </w:rPr>
        <w:t xml:space="preserve">Read/annotate </w:t>
      </w:r>
      <w:r w:rsidRPr="00D443F0">
        <w:rPr>
          <w:rFonts w:ascii="Book Antiqua" w:eastAsia="Times New Roman" w:hAnsi="Book Antiqua" w:cs="Times New Roman"/>
          <w:color w:val="000000"/>
        </w:rPr>
        <w:t>3-4</w:t>
      </w:r>
    </w:p>
    <w:p w:rsidR="00D443F0" w:rsidRP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443F0">
        <w:rPr>
          <w:rFonts w:ascii="Book Antiqua" w:eastAsia="Times New Roman" w:hAnsi="Book Antiqua" w:cs="Times New Roman"/>
          <w:color w:val="000000"/>
        </w:rPr>
        <w:t>9/23</w:t>
      </w:r>
      <w:r w:rsidRPr="00D443F0">
        <w:rPr>
          <w:rFonts w:ascii="Book Antiqua" w:eastAsia="Times New Roman" w:hAnsi="Book Antiqua" w:cs="Times New Roman"/>
          <w:color w:val="000000"/>
        </w:rPr>
        <w:tab/>
        <w:t xml:space="preserve">        </w:t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b/>
          <w:bCs/>
          <w:color w:val="000000"/>
        </w:rPr>
        <w:t>Read Day</w:t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i/>
          <w:iCs/>
          <w:color w:val="000000"/>
        </w:rPr>
        <w:tab/>
      </w:r>
      <w:r w:rsidRPr="00D443F0">
        <w:rPr>
          <w:rFonts w:ascii="Book Antiqua" w:eastAsia="Times New Roman" w:hAnsi="Book Antiqua" w:cs="Times New Roman"/>
          <w:i/>
          <w:iCs/>
          <w:color w:val="000000"/>
        </w:rPr>
        <w:tab/>
      </w:r>
      <w:r w:rsidRPr="00D443F0">
        <w:rPr>
          <w:rFonts w:ascii="Book Antiqua" w:eastAsia="Times New Roman" w:hAnsi="Book Antiqua" w:cs="Times New Roman"/>
          <w:i/>
          <w:iCs/>
          <w:color w:val="000000"/>
        </w:rPr>
        <w:tab/>
      </w:r>
      <w:r w:rsidRPr="00D443F0">
        <w:rPr>
          <w:rFonts w:ascii="Book Antiqua" w:eastAsia="Times New Roman" w:hAnsi="Book Antiqua" w:cs="Times New Roman"/>
          <w:i/>
          <w:iCs/>
          <w:color w:val="000000"/>
        </w:rPr>
        <w:tab/>
      </w:r>
      <w:r w:rsidRPr="00D443F0">
        <w:rPr>
          <w:rFonts w:ascii="Book Antiqua" w:eastAsia="Times New Roman" w:hAnsi="Book Antiqua" w:cs="Times New Roman"/>
          <w:i/>
          <w:iCs/>
          <w:color w:val="000000"/>
        </w:rPr>
        <w:tab/>
      </w:r>
      <w:r w:rsidRPr="00D443F0">
        <w:rPr>
          <w:rFonts w:ascii="Book Antiqua" w:eastAsia="Times New Roman" w:hAnsi="Book Antiqua" w:cs="Times New Roman"/>
          <w:i/>
          <w:iCs/>
          <w:color w:val="000000"/>
        </w:rPr>
        <w:tab/>
      </w:r>
      <w:r w:rsidRPr="00D443F0">
        <w:rPr>
          <w:rFonts w:ascii="Book Antiqua" w:eastAsia="Times New Roman" w:hAnsi="Book Antiqua" w:cs="Times New Roman"/>
          <w:i/>
          <w:iCs/>
          <w:color w:val="000000"/>
        </w:rPr>
        <w:tab/>
      </w:r>
      <w:r>
        <w:rPr>
          <w:rFonts w:ascii="Book Antiqua" w:eastAsia="Times New Roman" w:hAnsi="Book Antiqua" w:cs="Times New Roman"/>
          <w:color w:val="000000"/>
        </w:rPr>
        <w:t xml:space="preserve">Read/annotate </w:t>
      </w:r>
      <w:r w:rsidRPr="00D443F0">
        <w:rPr>
          <w:rFonts w:ascii="Book Antiqua" w:eastAsia="Times New Roman" w:hAnsi="Book Antiqua" w:cs="Times New Roman"/>
          <w:color w:val="000000"/>
        </w:rPr>
        <w:t>5-6</w:t>
      </w:r>
    </w:p>
    <w:p w:rsidR="00D443F0" w:rsidRP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443F0">
        <w:rPr>
          <w:rFonts w:ascii="Book Antiqua" w:eastAsia="Times New Roman" w:hAnsi="Book Antiqua" w:cs="Times New Roman"/>
          <w:color w:val="000000"/>
        </w:rPr>
        <w:t>9/24            </w:t>
      </w:r>
      <w:r w:rsidRPr="00D443F0">
        <w:rPr>
          <w:rFonts w:ascii="Book Antiqua" w:eastAsia="Times New Roman" w:hAnsi="Book Antiqua" w:cs="Times New Roman"/>
          <w:color w:val="000000"/>
        </w:rPr>
        <w:tab/>
        <w:t>Quiz #1; Teen Angst and Narcissism</w:t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  <w:t>Read/annotate 7-8</w:t>
      </w:r>
    </w:p>
    <w:p w:rsidR="00D443F0" w:rsidRP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443F0">
        <w:rPr>
          <w:rFonts w:ascii="Book Antiqua" w:eastAsia="Times New Roman" w:hAnsi="Book Antiqua" w:cs="Times New Roman"/>
          <w:color w:val="000000"/>
        </w:rPr>
        <w:t>9/25            </w:t>
      </w:r>
      <w:r w:rsidRPr="00D443F0">
        <w:rPr>
          <w:rFonts w:ascii="Book Antiqua" w:eastAsia="Times New Roman" w:hAnsi="Book Antiqua" w:cs="Times New Roman"/>
          <w:color w:val="000000"/>
        </w:rPr>
        <w:tab/>
        <w:t>Thematic Concepts      </w:t>
      </w:r>
      <w:r>
        <w:rPr>
          <w:rFonts w:ascii="Book Antiqua" w:eastAsia="Times New Roman" w:hAnsi="Book Antiqua" w:cs="Times New Roman"/>
          <w:color w:val="000000"/>
        </w:rPr>
        <w:tab/>
      </w:r>
      <w:r>
        <w:rPr>
          <w:rFonts w:ascii="Book Antiqua" w:eastAsia="Times New Roman" w:hAnsi="Book Antiqua" w:cs="Times New Roman"/>
          <w:color w:val="000000"/>
        </w:rPr>
        <w:tab/>
      </w:r>
      <w:r>
        <w:rPr>
          <w:rFonts w:ascii="Book Antiqua" w:eastAsia="Times New Roman" w:hAnsi="Book Antiqua" w:cs="Times New Roman"/>
          <w:color w:val="000000"/>
        </w:rPr>
        <w:tab/>
      </w:r>
      <w:r>
        <w:rPr>
          <w:rFonts w:ascii="Book Antiqua" w:eastAsia="Times New Roman" w:hAnsi="Book Antiqua" w:cs="Times New Roman"/>
          <w:color w:val="000000"/>
        </w:rPr>
        <w:tab/>
      </w:r>
      <w:r>
        <w:rPr>
          <w:rFonts w:ascii="Book Antiqua" w:eastAsia="Times New Roman" w:hAnsi="Book Antiqua" w:cs="Times New Roman"/>
          <w:color w:val="000000"/>
        </w:rPr>
        <w:tab/>
      </w:r>
      <w:r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>Read/annotate 9-10</w:t>
      </w:r>
      <w:r w:rsidRPr="00D443F0">
        <w:rPr>
          <w:rFonts w:ascii="Book Antiqua" w:eastAsia="Times New Roman" w:hAnsi="Book Antiqua" w:cs="Times New Roman"/>
          <w:color w:val="000000"/>
        </w:rPr>
        <w:tab/>
      </w:r>
    </w:p>
    <w:p w:rsidR="00D443F0" w:rsidRP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D443F0" w:rsidRP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443F0">
        <w:rPr>
          <w:rFonts w:ascii="Book Antiqua" w:eastAsia="Times New Roman" w:hAnsi="Book Antiqua" w:cs="Times New Roman"/>
          <w:color w:val="000000"/>
        </w:rPr>
        <w:t>9/28            </w:t>
      </w:r>
      <w:r w:rsidRPr="00D443F0">
        <w:rPr>
          <w:rFonts w:ascii="Book Antiqua" w:eastAsia="Times New Roman" w:hAnsi="Book Antiqua" w:cs="Times New Roman"/>
          <w:color w:val="000000"/>
        </w:rPr>
        <w:tab/>
        <w:t>Psychological issues (CHART) and social pressures                           </w:t>
      </w:r>
      <w:bookmarkStart w:id="0" w:name="_GoBack"/>
      <w:bookmarkEnd w:id="0"/>
      <w:r w:rsidRPr="00D443F0">
        <w:rPr>
          <w:rFonts w:ascii="Book Antiqua" w:eastAsia="Times New Roman" w:hAnsi="Book Antiqua" w:cs="Times New Roman"/>
          <w:color w:val="000000"/>
        </w:rPr>
        <w:t>Read/annotate 11-12</w:t>
      </w:r>
    </w:p>
    <w:p w:rsidR="00D443F0" w:rsidRP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443F0">
        <w:rPr>
          <w:rFonts w:ascii="Book Antiqua" w:eastAsia="Times New Roman" w:hAnsi="Book Antiqua" w:cs="Times New Roman"/>
          <w:color w:val="000000"/>
        </w:rPr>
        <w:t>9/29            </w:t>
      </w:r>
      <w:r w:rsidRPr="00D443F0">
        <w:rPr>
          <w:rFonts w:ascii="Book Antiqua" w:eastAsia="Times New Roman" w:hAnsi="Book Antiqua" w:cs="Times New Roman"/>
          <w:color w:val="000000"/>
        </w:rPr>
        <w:tab/>
        <w:t xml:space="preserve">AP MC </w:t>
      </w:r>
      <w:proofErr w:type="gramStart"/>
      <w:r w:rsidRPr="00D443F0">
        <w:rPr>
          <w:rFonts w:ascii="Book Antiqua" w:eastAsia="Times New Roman" w:hAnsi="Book Antiqua" w:cs="Times New Roman"/>
          <w:color w:val="000000"/>
        </w:rPr>
        <w:t>practice</w:t>
      </w:r>
      <w:proofErr w:type="gramEnd"/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  <w:t>Read/annotate 13-14</w:t>
      </w:r>
    </w:p>
    <w:p w:rsidR="00D443F0" w:rsidRP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443F0">
        <w:rPr>
          <w:rFonts w:ascii="Book Antiqua" w:eastAsia="Times New Roman" w:hAnsi="Book Antiqua" w:cs="Times New Roman"/>
          <w:color w:val="000000"/>
        </w:rPr>
        <w:t>9/30            </w:t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i/>
          <w:iCs/>
          <w:color w:val="000000"/>
        </w:rPr>
        <w:t>Salinger Documentary</w:t>
      </w:r>
      <w:r w:rsidRPr="00D443F0">
        <w:rPr>
          <w:rFonts w:ascii="Book Antiqua" w:eastAsia="Times New Roman" w:hAnsi="Book Antiqua" w:cs="Times New Roman"/>
          <w:color w:val="000000"/>
        </w:rPr>
        <w:t xml:space="preserve">                                               </w:t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  <w:t>Read/annotate 15-16</w:t>
      </w:r>
    </w:p>
    <w:p w:rsidR="00D443F0" w:rsidRP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443F0">
        <w:rPr>
          <w:rFonts w:ascii="Book Antiqua" w:eastAsia="Times New Roman" w:hAnsi="Book Antiqua" w:cs="Times New Roman"/>
          <w:color w:val="000000"/>
        </w:rPr>
        <w:t>10/1            </w:t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0E2BFB">
        <w:rPr>
          <w:rFonts w:ascii="Book Antiqua" w:hAnsi="Book Antiqua"/>
          <w:b/>
        </w:rPr>
        <w:t>Quiz #2</w:t>
      </w:r>
      <w:r>
        <w:rPr>
          <w:rFonts w:ascii="Book Antiqua" w:hAnsi="Book Antiqua"/>
        </w:rPr>
        <w:t xml:space="preserve">; </w:t>
      </w:r>
      <w:r w:rsidRPr="00D443F0">
        <w:rPr>
          <w:rFonts w:ascii="Book Antiqua" w:eastAsia="Times New Roman" w:hAnsi="Book Antiqua" w:cs="Times New Roman"/>
          <w:i/>
          <w:iCs/>
          <w:color w:val="000000"/>
        </w:rPr>
        <w:t>Salinger Documentary</w:t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  <w:t>Read/annotate 17-18</w:t>
      </w:r>
    </w:p>
    <w:p w:rsidR="00D443F0" w:rsidRP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443F0">
        <w:rPr>
          <w:rFonts w:ascii="Book Antiqua" w:eastAsia="Times New Roman" w:hAnsi="Book Antiqua" w:cs="Times New Roman"/>
          <w:color w:val="000000"/>
        </w:rPr>
        <w:t>10/2            </w:t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i/>
          <w:iCs/>
          <w:color w:val="000000"/>
        </w:rPr>
        <w:t>Salinger Documentary</w:t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  <w:t>Read/annotate 19-20</w:t>
      </w:r>
    </w:p>
    <w:p w:rsidR="00D443F0" w:rsidRP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D443F0" w:rsidRP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443F0">
        <w:rPr>
          <w:rFonts w:ascii="Book Antiqua" w:eastAsia="Times New Roman" w:hAnsi="Book Antiqua" w:cs="Times New Roman"/>
          <w:color w:val="000000"/>
        </w:rPr>
        <w:t>10/5            </w:t>
      </w:r>
      <w:r w:rsidRPr="00D443F0">
        <w:rPr>
          <w:rFonts w:ascii="Book Antiqua" w:eastAsia="Times New Roman" w:hAnsi="Book Antiqua" w:cs="Times New Roman"/>
          <w:color w:val="000000"/>
        </w:rPr>
        <w:tab/>
        <w:t>AP passage analysis           </w:t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  <w:t>Read/annotate 21-22</w:t>
      </w:r>
    </w:p>
    <w:p w:rsidR="00D443F0" w:rsidRP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443F0">
        <w:rPr>
          <w:rFonts w:ascii="Book Antiqua" w:eastAsia="Times New Roman" w:hAnsi="Book Antiqua" w:cs="Times New Roman"/>
          <w:color w:val="000000"/>
        </w:rPr>
        <w:t>10/6          </w:t>
      </w:r>
      <w:r w:rsidRPr="00D443F0">
        <w:rPr>
          <w:rFonts w:ascii="Book Antiqua" w:eastAsia="Times New Roman" w:hAnsi="Book Antiqua" w:cs="Times New Roman"/>
          <w:color w:val="000000"/>
        </w:rPr>
        <w:tab/>
        <w:t xml:space="preserve">Hmmm…the hunting hat; Searching </w:t>
      </w:r>
      <w:r>
        <w:rPr>
          <w:rFonts w:ascii="Book Antiqua" w:eastAsia="Times New Roman" w:hAnsi="Book Antiqua" w:cs="Times New Roman"/>
          <w:color w:val="000000"/>
        </w:rPr>
        <w:t xml:space="preserve">for meaningful </w:t>
      </w:r>
      <w:proofErr w:type="gramStart"/>
      <w:r>
        <w:rPr>
          <w:rFonts w:ascii="Book Antiqua" w:eastAsia="Times New Roman" w:hAnsi="Book Antiqua" w:cs="Times New Roman"/>
          <w:color w:val="000000"/>
        </w:rPr>
        <w:t>relationships  </w:t>
      </w:r>
      <w:r w:rsidRPr="00D443F0">
        <w:rPr>
          <w:rFonts w:ascii="Book Antiqua" w:eastAsia="Times New Roman" w:hAnsi="Book Antiqua" w:cs="Times New Roman"/>
          <w:color w:val="000000"/>
        </w:rPr>
        <w:t>Read</w:t>
      </w:r>
      <w:proofErr w:type="gramEnd"/>
      <w:r w:rsidRPr="00D443F0">
        <w:rPr>
          <w:rFonts w:ascii="Book Antiqua" w:eastAsia="Times New Roman" w:hAnsi="Book Antiqua" w:cs="Times New Roman"/>
          <w:color w:val="000000"/>
        </w:rPr>
        <w:t>/annotate 23-24</w:t>
      </w:r>
    </w:p>
    <w:p w:rsidR="00D443F0" w:rsidRP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443F0">
        <w:rPr>
          <w:rFonts w:ascii="Book Antiqua" w:eastAsia="Times New Roman" w:hAnsi="Book Antiqua" w:cs="Times New Roman"/>
          <w:color w:val="000000"/>
        </w:rPr>
        <w:t>10/7          </w:t>
      </w:r>
      <w:r w:rsidRPr="00D443F0">
        <w:rPr>
          <w:rFonts w:ascii="Book Antiqua" w:eastAsia="Times New Roman" w:hAnsi="Book Antiqua" w:cs="Times New Roman"/>
          <w:color w:val="000000"/>
        </w:rPr>
        <w:tab/>
      </w:r>
      <w:r>
        <w:rPr>
          <w:rFonts w:ascii="Book Antiqua" w:eastAsia="Times New Roman" w:hAnsi="Book Antiqua" w:cs="Times New Roman"/>
          <w:color w:val="000000"/>
        </w:rPr>
        <w:t>RESEARCH</w:t>
      </w:r>
      <w:r w:rsidRPr="00D443F0">
        <w:rPr>
          <w:rFonts w:ascii="Book Antiqua" w:eastAsia="Times New Roman" w:hAnsi="Book Antiqua" w:cs="Times New Roman"/>
          <w:color w:val="000000"/>
        </w:rPr>
        <w:t>-- Literar</w:t>
      </w:r>
      <w:r>
        <w:rPr>
          <w:rFonts w:ascii="Book Antiqua" w:eastAsia="Times New Roman" w:hAnsi="Book Antiqua" w:cs="Times New Roman"/>
          <w:color w:val="000000"/>
        </w:rPr>
        <w:t>y Criticism (LMC</w:t>
      </w:r>
      <w:r w:rsidRPr="00D443F0">
        <w:rPr>
          <w:rFonts w:ascii="Book Antiqua" w:eastAsia="Times New Roman" w:hAnsi="Book Antiqua" w:cs="Times New Roman"/>
          <w:color w:val="000000"/>
        </w:rPr>
        <w:t>)</w:t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color w:val="000000"/>
        </w:rPr>
        <w:tab/>
        <w:t>Finish novel</w:t>
      </w:r>
    </w:p>
    <w:p w:rsidR="00D443F0" w:rsidRP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443F0">
        <w:rPr>
          <w:rFonts w:ascii="Book Antiqua" w:eastAsia="Times New Roman" w:hAnsi="Book Antiqua" w:cs="Times New Roman"/>
          <w:color w:val="000000"/>
        </w:rPr>
        <w:t>10/8  </w:t>
      </w:r>
      <w:r w:rsidRPr="00D443F0">
        <w:rPr>
          <w:rFonts w:ascii="Book Antiqua" w:eastAsia="Times New Roman" w:hAnsi="Book Antiqua" w:cs="Times New Roman"/>
          <w:i/>
          <w:iCs/>
          <w:color w:val="000000"/>
        </w:rPr>
        <w:t>        </w:t>
      </w:r>
      <w:r w:rsidRPr="00D443F0">
        <w:rPr>
          <w:rFonts w:ascii="Book Antiqua" w:eastAsia="Times New Roman" w:hAnsi="Book Antiqua" w:cs="Times New Roman"/>
          <w:i/>
          <w:iCs/>
          <w:color w:val="000000"/>
        </w:rPr>
        <w:tab/>
      </w:r>
      <w:r>
        <w:rPr>
          <w:rFonts w:ascii="Book Antiqua" w:eastAsia="Times New Roman" w:hAnsi="Book Antiqua" w:cs="Times New Roman"/>
          <w:color w:val="000000"/>
        </w:rPr>
        <w:t>RESEARCH (LMC)</w:t>
      </w:r>
    </w:p>
    <w:p w:rsidR="00D443F0" w:rsidRP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443F0">
        <w:rPr>
          <w:rFonts w:ascii="Book Antiqua" w:eastAsia="Times New Roman" w:hAnsi="Book Antiqua" w:cs="Times New Roman"/>
          <w:color w:val="000000"/>
        </w:rPr>
        <w:t>10/9          </w:t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b/>
          <w:bCs/>
          <w:color w:val="000000"/>
        </w:rPr>
        <w:t>Author Fest: LMC</w:t>
      </w:r>
    </w:p>
    <w:p w:rsidR="00D443F0" w:rsidRP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D443F0" w:rsidRP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443F0">
        <w:rPr>
          <w:rFonts w:ascii="Book Antiqua" w:eastAsia="Times New Roman" w:hAnsi="Book Antiqua" w:cs="Times New Roman"/>
          <w:color w:val="000000"/>
        </w:rPr>
        <w:t>10/12          </w:t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b/>
          <w:bCs/>
          <w:color w:val="000000"/>
        </w:rPr>
        <w:t>COLUMBUS DAY: NO SCHOOL</w:t>
      </w:r>
      <w:r w:rsidRPr="00D443F0">
        <w:rPr>
          <w:rFonts w:ascii="Book Antiqua" w:eastAsia="Times New Roman" w:hAnsi="Book Antiqua" w:cs="Times New Roman"/>
          <w:color w:val="000000"/>
        </w:rPr>
        <w:t xml:space="preserve">                                   </w:t>
      </w:r>
    </w:p>
    <w:p w:rsidR="00D443F0" w:rsidRP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443F0">
        <w:rPr>
          <w:rFonts w:ascii="Book Antiqua" w:eastAsia="Times New Roman" w:hAnsi="Book Antiqua" w:cs="Times New Roman"/>
          <w:color w:val="000000"/>
        </w:rPr>
        <w:t>10/13          </w:t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i/>
          <w:iCs/>
          <w:color w:val="000000"/>
        </w:rPr>
        <w:t>Catcher in the Rye</w:t>
      </w:r>
      <w:r w:rsidRPr="00D443F0">
        <w:rPr>
          <w:rFonts w:ascii="Book Antiqua" w:eastAsia="Times New Roman" w:hAnsi="Book Antiqua" w:cs="Times New Roman"/>
          <w:color w:val="000000"/>
        </w:rPr>
        <w:t xml:space="preserve"> </w:t>
      </w:r>
    </w:p>
    <w:p w:rsidR="00D443F0" w:rsidRP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443F0">
        <w:rPr>
          <w:rFonts w:ascii="Book Antiqua" w:eastAsia="Times New Roman" w:hAnsi="Book Antiqua" w:cs="Times New Roman"/>
          <w:color w:val="000000"/>
        </w:rPr>
        <w:t>10/14          </w:t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i/>
          <w:iCs/>
          <w:color w:val="000000"/>
        </w:rPr>
        <w:t>Catcher</w:t>
      </w:r>
      <w:r w:rsidRPr="00D443F0">
        <w:rPr>
          <w:rFonts w:ascii="Book Antiqua" w:eastAsia="Times New Roman" w:hAnsi="Book Antiqua" w:cs="Times New Roman"/>
          <w:color w:val="000000"/>
        </w:rPr>
        <w:t xml:space="preserve"> final fishbowl discussion</w:t>
      </w:r>
    </w:p>
    <w:p w:rsidR="00D443F0" w:rsidRP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443F0">
        <w:rPr>
          <w:rFonts w:ascii="Book Antiqua" w:eastAsia="Times New Roman" w:hAnsi="Book Antiqua" w:cs="Times New Roman"/>
          <w:color w:val="000000"/>
        </w:rPr>
        <w:t>10/15          </w:t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i/>
          <w:iCs/>
          <w:color w:val="000000"/>
        </w:rPr>
        <w:t xml:space="preserve">Catcher </w:t>
      </w:r>
      <w:r w:rsidRPr="00D443F0">
        <w:rPr>
          <w:rFonts w:ascii="Book Antiqua" w:eastAsia="Times New Roman" w:hAnsi="Book Antiqua" w:cs="Times New Roman"/>
          <w:color w:val="000000"/>
        </w:rPr>
        <w:t xml:space="preserve">ICE </w:t>
      </w:r>
    </w:p>
    <w:p w:rsid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i/>
          <w:color w:val="000000"/>
        </w:rPr>
      </w:pPr>
      <w:r w:rsidRPr="00D443F0">
        <w:rPr>
          <w:rFonts w:ascii="Book Antiqua" w:eastAsia="Times New Roman" w:hAnsi="Book Antiqua" w:cs="Times New Roman"/>
          <w:color w:val="000000"/>
        </w:rPr>
        <w:t>10/16          </w:t>
      </w:r>
      <w:r w:rsidRPr="00D443F0">
        <w:rPr>
          <w:rFonts w:ascii="Book Antiqua" w:eastAsia="Times New Roman" w:hAnsi="Book Antiqua" w:cs="Times New Roman"/>
          <w:color w:val="000000"/>
        </w:rPr>
        <w:tab/>
      </w:r>
      <w:r w:rsidRPr="00D443F0">
        <w:rPr>
          <w:rFonts w:ascii="Book Antiqua" w:eastAsia="Times New Roman" w:hAnsi="Book Antiqua" w:cs="Times New Roman"/>
          <w:b/>
          <w:bCs/>
          <w:color w:val="000000"/>
        </w:rPr>
        <w:t xml:space="preserve">Vocab Log #1 due; </w:t>
      </w:r>
      <w:r w:rsidRPr="00D443F0">
        <w:rPr>
          <w:rFonts w:ascii="Book Antiqua" w:eastAsia="Times New Roman" w:hAnsi="Book Antiqua" w:cs="Times New Roman"/>
          <w:color w:val="000000"/>
        </w:rPr>
        <w:t xml:space="preserve">Bring </w:t>
      </w:r>
      <w:proofErr w:type="gramStart"/>
      <w:r w:rsidRPr="00D443F0">
        <w:rPr>
          <w:rFonts w:ascii="Book Antiqua" w:eastAsia="Times New Roman" w:hAnsi="Book Antiqua" w:cs="Times New Roman"/>
          <w:i/>
          <w:color w:val="000000"/>
        </w:rPr>
        <w:t>The</w:t>
      </w:r>
      <w:proofErr w:type="gramEnd"/>
      <w:r w:rsidRPr="00D443F0">
        <w:rPr>
          <w:rFonts w:ascii="Book Antiqua" w:eastAsia="Times New Roman" w:hAnsi="Book Antiqua" w:cs="Times New Roman"/>
          <w:i/>
          <w:color w:val="000000"/>
        </w:rPr>
        <w:t xml:space="preserve"> House on Mango Street</w:t>
      </w:r>
    </w:p>
    <w:p w:rsidR="00D443F0" w:rsidRDefault="00D443F0" w:rsidP="00D443F0">
      <w:pPr>
        <w:spacing w:after="0" w:line="240" w:lineRule="auto"/>
        <w:rPr>
          <w:rFonts w:ascii="Book Antiqua" w:eastAsia="Times New Roman" w:hAnsi="Book Antiqua" w:cs="Times New Roman"/>
          <w:i/>
          <w:color w:val="000000"/>
        </w:rPr>
      </w:pPr>
    </w:p>
    <w:p w:rsidR="00D443F0" w:rsidRPr="00D443F0" w:rsidRDefault="00D443F0" w:rsidP="00D443F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230E0D" w:rsidRPr="00D443F0" w:rsidRDefault="00D443F0" w:rsidP="00D443F0">
      <w:pPr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2B3C2921" wp14:editId="3E029FBE">
            <wp:extent cx="3026171" cy="3333750"/>
            <wp:effectExtent l="0" t="0" r="3175" b="0"/>
            <wp:docPr id="1" name="Picture 1" descr="C:\Users\Beth Hobbs\AppData\Local\Microsoft\Windows\Temporary Internet Files\Content.IE5\V6UCA5L3\MC9003826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h Hobbs\AppData\Local\Microsoft\Windows\Temporary Internet Files\Content.IE5\V6UCA5L3\MC90038262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695" cy="333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0E0D" w:rsidRPr="00D443F0" w:rsidSect="00D443F0">
      <w:pgSz w:w="12240" w:h="15840"/>
      <w:pgMar w:top="63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F0"/>
    <w:rsid w:val="002452EB"/>
    <w:rsid w:val="009154E3"/>
    <w:rsid w:val="00CB62BC"/>
    <w:rsid w:val="00D4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D1777-2BC7-43A3-8191-ADDBE595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443F0"/>
  </w:style>
  <w:style w:type="character" w:styleId="Hyperlink">
    <w:name w:val="Hyperlink"/>
    <w:basedOn w:val="DefaultParagraphFont"/>
    <w:uiPriority w:val="99"/>
    <w:semiHidden/>
    <w:unhideWhenUsed/>
    <w:rsid w:val="00D443F0"/>
    <w:rPr>
      <w:color w:val="0000FF"/>
      <w:u w:val="single"/>
    </w:rPr>
  </w:style>
  <w:style w:type="paragraph" w:styleId="NoSpacing">
    <w:name w:val="No Spacing"/>
    <w:uiPriority w:val="1"/>
    <w:qFormat/>
    <w:rsid w:val="00D44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ocs.google.com/a/ipsd.org/document/d/1IY1cpW4oZf1uWd_aA_9byTZZvyS5svfYYPTsOJVA23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Dreyer, Elizabeth</dc:creator>
  <cp:keywords/>
  <dc:description/>
  <cp:lastModifiedBy>Dreyer, Elizabeth</cp:lastModifiedBy>
  <cp:revision>2</cp:revision>
  <dcterms:created xsi:type="dcterms:W3CDTF">2015-09-21T14:58:00Z</dcterms:created>
  <dcterms:modified xsi:type="dcterms:W3CDTF">2015-09-21T15:06:00Z</dcterms:modified>
</cp:coreProperties>
</file>