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F7" w:rsidRPr="002D7A16" w:rsidRDefault="002D7A16" w:rsidP="00AD00F7">
      <w:pPr>
        <w:spacing w:before="100" w:beforeAutospacing="1" w:after="100" w:afterAutospacing="1" w:line="240" w:lineRule="auto"/>
        <w:rPr>
          <w:rFonts w:ascii="Book Antiqua" w:eastAsia="Times New Roman" w:hAnsi="Book Antiqua" w:cs="Times New Roman"/>
        </w:rPr>
      </w:pPr>
      <w:r>
        <w:rPr>
          <w:rFonts w:ascii="Book Antiqua" w:eastAsia="Times New Roman" w:hAnsi="Book Antiqua" w:cs="Times New Roman"/>
        </w:rPr>
        <w:t xml:space="preserve">ENG II Honors </w:t>
      </w:r>
      <w:r w:rsidR="00AD00F7" w:rsidRPr="002D7A16">
        <w:rPr>
          <w:rFonts w:ascii="Book Antiqua" w:eastAsia="Times New Roman" w:hAnsi="Book Antiqua" w:cs="Times New Roman"/>
        </w:rPr>
        <w:tab/>
      </w:r>
      <w:r w:rsidR="00AD00F7" w:rsidRPr="002D7A16">
        <w:rPr>
          <w:rFonts w:ascii="Book Antiqua" w:eastAsia="Times New Roman" w:hAnsi="Book Antiqua" w:cs="Times New Roman"/>
        </w:rPr>
        <w:tab/>
      </w:r>
      <w:r w:rsidR="00AD00F7" w:rsidRPr="002D7A16">
        <w:rPr>
          <w:rFonts w:ascii="Book Antiqua" w:eastAsia="Times New Roman" w:hAnsi="Book Antiqua" w:cs="Times New Roman"/>
        </w:rPr>
        <w:tab/>
      </w:r>
      <w:r w:rsidR="00AD00F7" w:rsidRPr="002D7A16">
        <w:rPr>
          <w:rFonts w:ascii="Book Antiqua" w:eastAsia="Times New Roman" w:hAnsi="Book Antiqua" w:cs="Times New Roman"/>
        </w:rPr>
        <w:tab/>
      </w:r>
      <w:r w:rsidR="00AD00F7" w:rsidRPr="002D7A16">
        <w:rPr>
          <w:rFonts w:ascii="Book Antiqua" w:eastAsia="Times New Roman" w:hAnsi="Book Antiqua" w:cs="Times New Roman"/>
        </w:rPr>
        <w:tab/>
      </w:r>
      <w:r w:rsidR="00AD00F7" w:rsidRPr="002D7A16">
        <w:rPr>
          <w:rFonts w:ascii="Book Antiqua" w:eastAsia="Times New Roman" w:hAnsi="Book Antiqua" w:cs="Times New Roman"/>
        </w:rPr>
        <w:tab/>
      </w:r>
      <w:r w:rsidR="00AD00F7" w:rsidRPr="002D7A16">
        <w:rPr>
          <w:rFonts w:ascii="Book Antiqua" w:eastAsia="Times New Roman" w:hAnsi="Book Antiqua" w:cs="Times New Roman"/>
        </w:rPr>
        <w:tab/>
      </w:r>
      <w:r w:rsidR="00AD00F7" w:rsidRPr="002D7A16">
        <w:rPr>
          <w:rFonts w:ascii="Book Antiqua" w:eastAsia="Times New Roman" w:hAnsi="Book Antiqua" w:cs="Times New Roman"/>
        </w:rPr>
        <w:tab/>
        <w:t xml:space="preserve">Name: </w:t>
      </w:r>
      <w:r>
        <w:rPr>
          <w:rFonts w:ascii="Book Antiqua" w:eastAsia="Times New Roman" w:hAnsi="Book Antiqua" w:cs="Times New Roman"/>
        </w:rPr>
        <w:t>__________________________</w:t>
      </w:r>
      <w:r w:rsidR="00AD00F7" w:rsidRPr="002D7A16">
        <w:rPr>
          <w:rFonts w:ascii="Book Antiqua" w:eastAsia="Times New Roman" w:hAnsi="Book Antiqua" w:cs="Times New Roman"/>
        </w:rPr>
        <w:t xml:space="preserve">      </w:t>
      </w:r>
    </w:p>
    <w:p w:rsidR="009B3F86" w:rsidRPr="002D7A16" w:rsidRDefault="002D7A16" w:rsidP="002D7A16">
      <w:pPr>
        <w:spacing w:after="0" w:line="240" w:lineRule="auto"/>
        <w:jc w:val="center"/>
        <w:rPr>
          <w:rFonts w:ascii="Book Antiqua" w:eastAsia="Times New Roman" w:hAnsi="Book Antiqua" w:cs="Times New Roman"/>
        </w:rPr>
      </w:pPr>
      <w:r>
        <w:rPr>
          <w:rFonts w:ascii="Book Antiqua" w:eastAsia="Times New Roman" w:hAnsi="Book Antiqua" w:cs="Times New Roman"/>
        </w:rPr>
        <w:t xml:space="preserve">Rhetorical Analysis:  </w:t>
      </w:r>
      <w:r w:rsidR="00F269BB">
        <w:rPr>
          <w:rFonts w:ascii="Book Antiqua" w:eastAsia="Times New Roman" w:hAnsi="Book Antiqua" w:cs="Times New Roman"/>
        </w:rPr>
        <w:t>“</w:t>
      </w:r>
      <w:r w:rsidR="009B3F86" w:rsidRPr="002D7A16">
        <w:rPr>
          <w:rFonts w:ascii="Book Antiqua" w:eastAsia="Times New Roman" w:hAnsi="Book Antiqua" w:cs="Times New Roman"/>
        </w:rPr>
        <w:t>I Have a Dream</w:t>
      </w:r>
      <w:r w:rsidR="00F269BB">
        <w:rPr>
          <w:rFonts w:ascii="Book Antiqua" w:eastAsia="Times New Roman" w:hAnsi="Book Antiqua" w:cs="Times New Roman"/>
        </w:rPr>
        <w:t>”</w:t>
      </w:r>
    </w:p>
    <w:p w:rsidR="009B3F86" w:rsidRDefault="002D7A16" w:rsidP="002D7A16">
      <w:pPr>
        <w:pBdr>
          <w:bottom w:val="single" w:sz="12" w:space="1" w:color="auto"/>
        </w:pBdr>
        <w:spacing w:after="0" w:line="240" w:lineRule="auto"/>
        <w:jc w:val="center"/>
        <w:rPr>
          <w:rFonts w:ascii="Book Antiqua" w:eastAsia="Times New Roman" w:hAnsi="Book Antiqua" w:cs="Times New Roman"/>
        </w:rPr>
      </w:pPr>
      <w:proofErr w:type="gramStart"/>
      <w:r>
        <w:rPr>
          <w:rFonts w:ascii="Book Antiqua" w:eastAsia="Times New Roman" w:hAnsi="Book Antiqua" w:cs="Times New Roman"/>
        </w:rPr>
        <w:t>b</w:t>
      </w:r>
      <w:r w:rsidR="009B3F86" w:rsidRPr="002D7A16">
        <w:rPr>
          <w:rFonts w:ascii="Book Antiqua" w:eastAsia="Times New Roman" w:hAnsi="Book Antiqua" w:cs="Times New Roman"/>
        </w:rPr>
        <w:t>y</w:t>
      </w:r>
      <w:proofErr w:type="gramEnd"/>
      <w:r w:rsidR="009B3F86" w:rsidRPr="002D7A16">
        <w:rPr>
          <w:rFonts w:ascii="Book Antiqua" w:eastAsia="Times New Roman" w:hAnsi="Book Antiqua" w:cs="Times New Roman"/>
        </w:rPr>
        <w:t xml:space="preserve"> Martin Luther King Jr.</w:t>
      </w:r>
    </w:p>
    <w:p w:rsidR="002D7A16" w:rsidRPr="002D7A16" w:rsidRDefault="002D7A16" w:rsidP="002D7A16">
      <w:pPr>
        <w:spacing w:after="0" w:line="240" w:lineRule="auto"/>
        <w:jc w:val="center"/>
        <w:rPr>
          <w:rFonts w:ascii="Book Antiqua" w:eastAsia="Times New Roman" w:hAnsi="Book Antiqua" w:cs="Times New Roman"/>
        </w:rPr>
      </w:pP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I am happy to join with you today in what will go down in history as the greatest demonstration for freedom in the history of our nation.</w:t>
      </w:r>
    </w:p>
    <w:p w:rsidR="009B3F86" w:rsidRPr="002D7A16" w:rsidRDefault="009B3F86" w:rsidP="009B3F86">
      <w:pPr>
        <w:spacing w:before="100" w:beforeAutospacing="1" w:after="100" w:afterAutospacing="1" w:line="240" w:lineRule="auto"/>
        <w:rPr>
          <w:rFonts w:ascii="Book Antiqua" w:eastAsia="Times New Roman" w:hAnsi="Book Antiqua" w:cs="Times New Roman"/>
          <w:i/>
        </w:rPr>
      </w:pPr>
      <w:r w:rsidRPr="002D7A16">
        <w:rPr>
          <w:rFonts w:ascii="Book Antiqua" w:eastAsia="Times New Roman" w:hAnsi="Book Antiqua" w:cs="Times New Roman"/>
        </w:rPr>
        <w:t xml:space="preserve">Five score years ago, a great American, in whose symbolic shadow we stand today, signed the </w:t>
      </w:r>
      <w:r w:rsidRPr="002D7A16">
        <w:rPr>
          <w:rFonts w:ascii="Book Antiqua" w:eastAsia="Times New Roman" w:hAnsi="Book Antiqua" w:cs="Times New Roman"/>
          <w:i/>
        </w:rPr>
        <w:t>Emancipation Proclamation. This momentous decree came as a great beacon light of hope to millions of Negro slaves who had been seared in the flames of withering injustice. It came as a joyous daybreak to end the long night of their captivity.</w:t>
      </w:r>
    </w:p>
    <w:p w:rsidR="009B3F86" w:rsidRPr="002D7A16" w:rsidRDefault="002D7A16" w:rsidP="009B3F86">
      <w:pPr>
        <w:spacing w:before="100" w:beforeAutospacing="1" w:after="100" w:afterAutospacing="1" w:line="240" w:lineRule="auto"/>
        <w:rPr>
          <w:rFonts w:ascii="Book Antiqua" w:eastAsia="Times New Roman" w:hAnsi="Book Antiqua" w:cs="Times New Roman"/>
        </w:rPr>
      </w:pPr>
      <w:r>
        <w:rPr>
          <w:rFonts w:ascii="Book Antiqua" w:eastAsia="Times New Roman" w:hAnsi="Book Antiqua" w:cs="Times New Roman"/>
          <w:b/>
        </w:rPr>
        <w:t>What was the Emancipation P</w:t>
      </w:r>
      <w:r w:rsidR="009B3F86" w:rsidRPr="002D7A16">
        <w:rPr>
          <w:rFonts w:ascii="Book Antiqua" w:eastAsia="Times New Roman" w:hAnsi="Book Antiqua" w:cs="Times New Roman"/>
          <w:b/>
        </w:rPr>
        <w:t>roclamation?</w:t>
      </w:r>
      <w:r w:rsidR="009B3F86" w:rsidRPr="002D7A16">
        <w:rPr>
          <w:rFonts w:ascii="Book Antiqua" w:eastAsia="Times New Roman" w:hAnsi="Book Antiqua" w:cs="Times New Roman"/>
        </w:rPr>
        <w:t xml:space="preserve"> </w:t>
      </w:r>
      <w:r>
        <w:rPr>
          <w:rFonts w:ascii="Book Antiqua" w:eastAsia="Times New Roman" w:hAnsi="Book Antiqua" w:cs="Times New Roman"/>
        </w:rPr>
        <w:t>____________</w:t>
      </w:r>
      <w:r w:rsidR="009B3F86" w:rsidRPr="002D7A16">
        <w:rPr>
          <w:rFonts w:ascii="Book Antiqua" w:eastAsia="Times New Roman" w:hAnsi="Book Antiqua" w:cs="Times New Roman"/>
        </w:rPr>
        <w:t>___________________________________</w:t>
      </w:r>
      <w:r w:rsidR="008B31DA" w:rsidRPr="002D7A16">
        <w:rPr>
          <w:rFonts w:ascii="Book Antiqua" w:eastAsia="Times New Roman" w:hAnsi="Book Antiqua" w:cs="Times New Roman"/>
        </w:rPr>
        <w:t>___________</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____________________________________________________</w:t>
      </w:r>
      <w:r w:rsidR="002D7A16">
        <w:rPr>
          <w:rFonts w:ascii="Book Antiqua" w:eastAsia="Times New Roman" w:hAnsi="Book Antiqua" w:cs="Times New Roman"/>
        </w:rPr>
        <w:t>______________</w:t>
      </w:r>
      <w:r w:rsidRPr="002D7A16">
        <w:rPr>
          <w:rFonts w:ascii="Book Antiqua" w:eastAsia="Times New Roman" w:hAnsi="Book Antiqua" w:cs="Times New Roman"/>
        </w:rPr>
        <w:t>_____________________</w:t>
      </w:r>
      <w:r w:rsidR="008B31DA" w:rsidRPr="002D7A16">
        <w:rPr>
          <w:rFonts w:ascii="Book Antiqua" w:eastAsia="Times New Roman" w:hAnsi="Book Antiqua" w:cs="Times New Roman"/>
        </w:rPr>
        <w:t>___________</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__________________________________________________________________</w:t>
      </w:r>
      <w:r w:rsidR="002D7A16">
        <w:rPr>
          <w:rFonts w:ascii="Book Antiqua" w:eastAsia="Times New Roman" w:hAnsi="Book Antiqua" w:cs="Times New Roman"/>
        </w:rPr>
        <w:t>_________</w:t>
      </w:r>
      <w:r w:rsidRPr="002D7A16">
        <w:rPr>
          <w:rFonts w:ascii="Book Antiqua" w:eastAsia="Times New Roman" w:hAnsi="Book Antiqua" w:cs="Times New Roman"/>
        </w:rPr>
        <w:t>___________</w:t>
      </w:r>
      <w:r w:rsidR="008B31DA" w:rsidRPr="002D7A16">
        <w:rPr>
          <w:rFonts w:ascii="Book Antiqua" w:eastAsia="Times New Roman" w:hAnsi="Book Antiqua" w:cs="Times New Roman"/>
        </w:rPr>
        <w:t>____________</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 xml:space="preserve">But </w:t>
      </w:r>
      <w:r w:rsidRPr="002D7A16">
        <w:rPr>
          <w:rFonts w:ascii="Book Antiqua" w:eastAsia="Times New Roman" w:hAnsi="Book Antiqua" w:cs="Times New Roman"/>
          <w:i/>
        </w:rPr>
        <w:t>one hundred years later</w:t>
      </w:r>
      <w:r w:rsidRPr="002D7A16">
        <w:rPr>
          <w:rFonts w:ascii="Book Antiqua" w:eastAsia="Times New Roman" w:hAnsi="Book Antiqua" w:cs="Times New Roman"/>
        </w:rPr>
        <w:t xml:space="preserve">, the Negro still is not free. </w:t>
      </w:r>
      <w:r w:rsidRPr="002D7A16">
        <w:rPr>
          <w:rFonts w:ascii="Book Antiqua" w:eastAsia="Times New Roman" w:hAnsi="Book Antiqua" w:cs="Times New Roman"/>
          <w:i/>
        </w:rPr>
        <w:t>One hundred years later</w:t>
      </w:r>
      <w:r w:rsidRPr="002D7A16">
        <w:rPr>
          <w:rFonts w:ascii="Book Antiqua" w:eastAsia="Times New Roman" w:hAnsi="Book Antiqua" w:cs="Times New Roman"/>
        </w:rPr>
        <w:t xml:space="preserve">, the life of the Negro is still sadly crippled by the manacles of segregation and the chains of discrimination. </w:t>
      </w:r>
      <w:r w:rsidRPr="002D7A16">
        <w:rPr>
          <w:rFonts w:ascii="Book Antiqua" w:eastAsia="Times New Roman" w:hAnsi="Book Antiqua" w:cs="Times New Roman"/>
          <w:i/>
        </w:rPr>
        <w:t>One hundred years later</w:t>
      </w:r>
      <w:r w:rsidRPr="002D7A16">
        <w:rPr>
          <w:rFonts w:ascii="Book Antiqua" w:eastAsia="Times New Roman" w:hAnsi="Book Antiqua" w:cs="Times New Roman"/>
        </w:rPr>
        <w:t xml:space="preserve">, the Negro lives on a lonely island of poverty in the midst of a vast ocean of material prosperity. </w:t>
      </w:r>
      <w:r w:rsidRPr="002D7A16">
        <w:rPr>
          <w:rFonts w:ascii="Book Antiqua" w:eastAsia="Times New Roman" w:hAnsi="Book Antiqua" w:cs="Times New Roman"/>
          <w:i/>
        </w:rPr>
        <w:t>One hundred years later</w:t>
      </w:r>
      <w:r w:rsidRPr="002D7A16">
        <w:rPr>
          <w:rFonts w:ascii="Book Antiqua" w:eastAsia="Times New Roman" w:hAnsi="Book Antiqua" w:cs="Times New Roman"/>
        </w:rPr>
        <w:t>, the Negro is still languished in the corners of American society and finds himself an exile in his own land. And so we've come here today to dramatize a shameful condition.</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b/>
        </w:rPr>
        <w:t>Why does King repeat “One hundred years later?” What is the effect</w:t>
      </w:r>
      <w:r w:rsidR="002D7A16">
        <w:rPr>
          <w:rFonts w:ascii="Book Antiqua" w:eastAsia="Times New Roman" w:hAnsi="Book Antiqua" w:cs="Times New Roman"/>
          <w:b/>
        </w:rPr>
        <w:t xml:space="preserve"> of this repetition</w:t>
      </w:r>
      <w:r w:rsidRPr="002D7A16">
        <w:rPr>
          <w:rFonts w:ascii="Book Antiqua" w:eastAsia="Times New Roman" w:hAnsi="Book Antiqua" w:cs="Times New Roman"/>
          <w:b/>
        </w:rPr>
        <w:t>?</w:t>
      </w:r>
      <w:r w:rsidRPr="002D7A16">
        <w:rPr>
          <w:rFonts w:ascii="Book Antiqua" w:eastAsia="Times New Roman" w:hAnsi="Book Antiqua" w:cs="Times New Roman"/>
        </w:rPr>
        <w:t xml:space="preserve"> _________</w:t>
      </w:r>
      <w:r w:rsidR="002D7A16">
        <w:rPr>
          <w:rFonts w:ascii="Book Antiqua" w:eastAsia="Times New Roman" w:hAnsi="Book Antiqua" w:cs="Times New Roman"/>
        </w:rPr>
        <w:t>_______</w:t>
      </w:r>
      <w:r w:rsidRPr="002D7A16">
        <w:rPr>
          <w:rFonts w:ascii="Book Antiqua" w:eastAsia="Times New Roman" w:hAnsi="Book Antiqua" w:cs="Times New Roman"/>
        </w:rPr>
        <w:t>__</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_________________________________________________________________________</w:t>
      </w:r>
      <w:r w:rsidR="002D7A16">
        <w:rPr>
          <w:rFonts w:ascii="Book Antiqua" w:eastAsia="Times New Roman" w:hAnsi="Book Antiqua" w:cs="Times New Roman"/>
        </w:rPr>
        <w:t>_________________________</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_____________________________________________________________________________</w:t>
      </w:r>
      <w:r w:rsidR="002D7A16">
        <w:rPr>
          <w:rFonts w:ascii="Book Antiqua" w:eastAsia="Times New Roman" w:hAnsi="Book Antiqua" w:cs="Times New Roman"/>
        </w:rPr>
        <w:t>_____________________</w:t>
      </w:r>
    </w:p>
    <w:p w:rsidR="009B3F86" w:rsidRPr="002D7A16" w:rsidRDefault="009B3F86" w:rsidP="009B3F86">
      <w:pPr>
        <w:spacing w:before="100" w:beforeAutospacing="1" w:after="100" w:afterAutospacing="1" w:line="240" w:lineRule="auto"/>
        <w:rPr>
          <w:rFonts w:ascii="Book Antiqua" w:eastAsia="Times New Roman" w:hAnsi="Book Antiqua" w:cs="Times New Roman"/>
          <w:i/>
        </w:rPr>
      </w:pPr>
      <w:r w:rsidRPr="002D7A16">
        <w:rPr>
          <w:rFonts w:ascii="Book Antiqua" w:eastAsia="Times New Roman" w:hAnsi="Book Antiqua" w:cs="Times New Roman"/>
        </w:rPr>
        <w:t xml:space="preserve">In a sense we've come to our nation's capital to cash a check. When the architects of our republic wrote the </w:t>
      </w:r>
      <w:r w:rsidRPr="002D7A16">
        <w:rPr>
          <w:rFonts w:ascii="Book Antiqua" w:eastAsia="Times New Roman" w:hAnsi="Book Antiqua" w:cs="Times New Roman"/>
          <w:i/>
        </w:rPr>
        <w:t>magnificent</w:t>
      </w:r>
      <w:r w:rsidRPr="002D7A16">
        <w:rPr>
          <w:rFonts w:ascii="Book Antiqua" w:eastAsia="Times New Roman" w:hAnsi="Book Antiqua" w:cs="Times New Roman"/>
        </w:rPr>
        <w:t xml:space="preserve"> words of the Constitution and the Declaration of Independence, they were signing a </w:t>
      </w:r>
      <w:r w:rsidRPr="002D7A16">
        <w:rPr>
          <w:rFonts w:ascii="Book Antiqua" w:eastAsia="Times New Roman" w:hAnsi="Book Antiqua" w:cs="Times New Roman"/>
          <w:i/>
        </w:rPr>
        <w:t>promissory</w:t>
      </w:r>
      <w:r w:rsidRPr="002D7A16">
        <w:rPr>
          <w:rFonts w:ascii="Book Antiqua" w:eastAsia="Times New Roman" w:hAnsi="Book Antiqua" w:cs="Times New Roman"/>
        </w:rPr>
        <w:t xml:space="preserve"> note to which every American was to fall heir. This note was a </w:t>
      </w:r>
      <w:r w:rsidRPr="002D7A16">
        <w:rPr>
          <w:rFonts w:ascii="Book Antiqua" w:eastAsia="Times New Roman" w:hAnsi="Book Antiqua" w:cs="Times New Roman"/>
          <w:i/>
        </w:rPr>
        <w:t>promise</w:t>
      </w:r>
      <w:r w:rsidRPr="002D7A16">
        <w:rPr>
          <w:rFonts w:ascii="Book Antiqua" w:eastAsia="Times New Roman" w:hAnsi="Book Antiqua" w:cs="Times New Roman"/>
        </w:rPr>
        <w:t xml:space="preserve"> that all men, yes, black men as well as white men, would be </w:t>
      </w:r>
      <w:r w:rsidRPr="002D7A16">
        <w:rPr>
          <w:rFonts w:ascii="Book Antiqua" w:eastAsia="Times New Roman" w:hAnsi="Book Antiqua" w:cs="Times New Roman"/>
          <w:i/>
        </w:rPr>
        <w:t>guaranteed</w:t>
      </w:r>
      <w:r w:rsidRPr="002D7A16">
        <w:rPr>
          <w:rFonts w:ascii="Book Antiqua" w:eastAsia="Times New Roman" w:hAnsi="Book Antiqua" w:cs="Times New Roman"/>
        </w:rPr>
        <w:t xml:space="preserve"> the </w:t>
      </w:r>
      <w:r w:rsidRPr="002D7A16">
        <w:rPr>
          <w:rFonts w:ascii="Book Antiqua" w:eastAsia="Times New Roman" w:hAnsi="Book Antiqua" w:cs="Times New Roman"/>
          <w:i/>
        </w:rPr>
        <w:t>"unalienable Rights"</w:t>
      </w:r>
      <w:r w:rsidRPr="002D7A16">
        <w:rPr>
          <w:rFonts w:ascii="Book Antiqua" w:eastAsia="Times New Roman" w:hAnsi="Book Antiqua" w:cs="Times New Roman"/>
        </w:rPr>
        <w:t xml:space="preserve"> of "Life, Liberty and the pursuit of Happiness." It is obvious today that America has </w:t>
      </w:r>
      <w:r w:rsidRPr="002D7A16">
        <w:rPr>
          <w:rFonts w:ascii="Book Antiqua" w:eastAsia="Times New Roman" w:hAnsi="Book Antiqua" w:cs="Times New Roman"/>
          <w:i/>
        </w:rPr>
        <w:t>defaulted</w:t>
      </w:r>
      <w:r w:rsidRPr="002D7A16">
        <w:rPr>
          <w:rFonts w:ascii="Book Antiqua" w:eastAsia="Times New Roman" w:hAnsi="Book Antiqua" w:cs="Times New Roman"/>
        </w:rPr>
        <w:t xml:space="preserve"> on this promissory note, insofar as her citizens of color are concerned. Instead of </w:t>
      </w:r>
      <w:r w:rsidRPr="002D7A16">
        <w:rPr>
          <w:rFonts w:ascii="Book Antiqua" w:eastAsia="Times New Roman" w:hAnsi="Book Antiqua" w:cs="Times New Roman"/>
          <w:i/>
        </w:rPr>
        <w:t>honoring</w:t>
      </w:r>
      <w:r w:rsidRPr="002D7A16">
        <w:rPr>
          <w:rFonts w:ascii="Book Antiqua" w:eastAsia="Times New Roman" w:hAnsi="Book Antiqua" w:cs="Times New Roman"/>
        </w:rPr>
        <w:t xml:space="preserve"> this </w:t>
      </w:r>
      <w:r w:rsidRPr="002D7A16">
        <w:rPr>
          <w:rFonts w:ascii="Book Antiqua" w:eastAsia="Times New Roman" w:hAnsi="Book Antiqua" w:cs="Times New Roman"/>
          <w:i/>
        </w:rPr>
        <w:t>sacred</w:t>
      </w:r>
      <w:r w:rsidRPr="002D7A16">
        <w:rPr>
          <w:rFonts w:ascii="Book Antiqua" w:eastAsia="Times New Roman" w:hAnsi="Book Antiqua" w:cs="Times New Roman"/>
        </w:rPr>
        <w:t xml:space="preserve"> </w:t>
      </w:r>
      <w:r w:rsidRPr="002D7A16">
        <w:rPr>
          <w:rFonts w:ascii="Book Antiqua" w:eastAsia="Times New Roman" w:hAnsi="Book Antiqua" w:cs="Times New Roman"/>
          <w:i/>
        </w:rPr>
        <w:t>obligation</w:t>
      </w:r>
      <w:r w:rsidRPr="002D7A16">
        <w:rPr>
          <w:rFonts w:ascii="Book Antiqua" w:eastAsia="Times New Roman" w:hAnsi="Book Antiqua" w:cs="Times New Roman"/>
        </w:rPr>
        <w:t xml:space="preserve">, America has given the Negro people a bad check, a check which has come back marked </w:t>
      </w:r>
      <w:r w:rsidRPr="002D7A16">
        <w:rPr>
          <w:rFonts w:ascii="Book Antiqua" w:eastAsia="Times New Roman" w:hAnsi="Book Antiqua" w:cs="Times New Roman"/>
          <w:i/>
        </w:rPr>
        <w:t>"insufficient funds."</w:t>
      </w:r>
    </w:p>
    <w:p w:rsidR="009B3F86" w:rsidRPr="002D7A16" w:rsidRDefault="009B3F86" w:rsidP="002D7A16">
      <w:pPr>
        <w:spacing w:before="100" w:beforeAutospacing="1" w:after="100" w:afterAutospacing="1" w:line="360" w:lineRule="auto"/>
        <w:rPr>
          <w:rFonts w:ascii="Book Antiqua" w:eastAsia="Times New Roman" w:hAnsi="Book Antiqua" w:cs="Times New Roman"/>
        </w:rPr>
      </w:pPr>
      <w:r w:rsidRPr="002D7A16">
        <w:rPr>
          <w:rFonts w:ascii="Book Antiqua" w:eastAsia="Times New Roman" w:hAnsi="Book Antiqua" w:cs="Times New Roman"/>
          <w:b/>
        </w:rPr>
        <w:t>Analyze King’s italicized word choice</w:t>
      </w:r>
      <w:r w:rsidR="0030352B" w:rsidRPr="002D7A16">
        <w:rPr>
          <w:rFonts w:ascii="Book Antiqua" w:eastAsia="Times New Roman" w:hAnsi="Book Antiqua" w:cs="Times New Roman"/>
          <w:b/>
        </w:rPr>
        <w:t xml:space="preserve"> and the extended metaphor</w:t>
      </w:r>
      <w:r w:rsidRPr="002D7A16">
        <w:rPr>
          <w:rFonts w:ascii="Book Antiqua" w:eastAsia="Times New Roman" w:hAnsi="Book Antiqua" w:cs="Times New Roman"/>
          <w:b/>
        </w:rPr>
        <w:t>. What effect does it have?</w:t>
      </w:r>
      <w:r w:rsidRPr="002D7A16">
        <w:rPr>
          <w:rFonts w:ascii="Book Antiqua" w:eastAsia="Times New Roman" w:hAnsi="Book Antiqua" w:cs="Times New Roman"/>
        </w:rPr>
        <w:t xml:space="preserve"> ________________</w:t>
      </w:r>
      <w:r w:rsidR="0030352B" w:rsidRPr="002D7A16">
        <w:rPr>
          <w:rFonts w:ascii="Book Antiqua" w:eastAsia="Times New Roman" w:hAnsi="Book Antiqua" w:cs="Times New Roman"/>
        </w:rPr>
        <w:t>____________________________________________</w:t>
      </w:r>
      <w:r w:rsidR="008B31DA" w:rsidRPr="002D7A16">
        <w:rPr>
          <w:rFonts w:ascii="Book Antiqua" w:eastAsia="Times New Roman" w:hAnsi="Book Antiqua" w:cs="Times New Roman"/>
        </w:rPr>
        <w:t>__</w:t>
      </w:r>
      <w:r w:rsidR="002D7A16">
        <w:rPr>
          <w:rFonts w:ascii="Book Antiqua" w:eastAsia="Times New Roman" w:hAnsi="Book Antiqua" w:cs="Times New Roman"/>
        </w:rPr>
        <w:t>_________________</w:t>
      </w:r>
      <w:r w:rsidR="008B31DA" w:rsidRPr="002D7A16">
        <w:rPr>
          <w:rFonts w:ascii="Book Antiqua" w:eastAsia="Times New Roman" w:hAnsi="Book Antiqua" w:cs="Times New Roman"/>
        </w:rPr>
        <w:t>___________________</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_________________________________________________________________________</w:t>
      </w:r>
      <w:r w:rsidR="008B31DA" w:rsidRPr="002D7A16">
        <w:rPr>
          <w:rFonts w:ascii="Book Antiqua" w:eastAsia="Times New Roman" w:hAnsi="Book Antiqua" w:cs="Times New Roman"/>
        </w:rPr>
        <w:t>______</w:t>
      </w:r>
      <w:r w:rsidR="002D7A16">
        <w:rPr>
          <w:rFonts w:ascii="Book Antiqua" w:eastAsia="Times New Roman" w:hAnsi="Book Antiqua" w:cs="Times New Roman"/>
        </w:rPr>
        <w:t>_________________</w:t>
      </w:r>
      <w:r w:rsidR="008B31DA" w:rsidRPr="002D7A16">
        <w:rPr>
          <w:rFonts w:ascii="Book Antiqua" w:eastAsia="Times New Roman" w:hAnsi="Book Antiqua" w:cs="Times New Roman"/>
        </w:rPr>
        <w:t>__</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_____________________________________________________________________________</w:t>
      </w:r>
      <w:r w:rsidR="008B31DA" w:rsidRPr="002D7A16">
        <w:rPr>
          <w:rFonts w:ascii="Book Antiqua" w:eastAsia="Times New Roman" w:hAnsi="Book Antiqua" w:cs="Times New Roman"/>
        </w:rPr>
        <w:t>_________</w:t>
      </w:r>
      <w:r w:rsidR="002D7A16">
        <w:rPr>
          <w:rFonts w:ascii="Book Antiqua" w:eastAsia="Times New Roman" w:hAnsi="Book Antiqua" w:cs="Times New Roman"/>
        </w:rPr>
        <w:t>____________</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 xml:space="preserve">But </w:t>
      </w:r>
      <w:r w:rsidRPr="002D7A16">
        <w:rPr>
          <w:rFonts w:ascii="Book Antiqua" w:eastAsia="Times New Roman" w:hAnsi="Book Antiqua" w:cs="Times New Roman"/>
          <w:i/>
        </w:rPr>
        <w:t>we refuse</w:t>
      </w:r>
      <w:r w:rsidRPr="002D7A16">
        <w:rPr>
          <w:rFonts w:ascii="Book Antiqua" w:eastAsia="Times New Roman" w:hAnsi="Book Antiqua" w:cs="Times New Roman"/>
        </w:rPr>
        <w:t xml:space="preserve"> to believe that the bank of justice is bankrupt. </w:t>
      </w:r>
      <w:r w:rsidRPr="002D7A16">
        <w:rPr>
          <w:rFonts w:ascii="Book Antiqua" w:eastAsia="Times New Roman" w:hAnsi="Book Antiqua" w:cs="Times New Roman"/>
          <w:i/>
        </w:rPr>
        <w:t>We refuse</w:t>
      </w:r>
      <w:r w:rsidRPr="002D7A16">
        <w:rPr>
          <w:rFonts w:ascii="Book Antiqua" w:eastAsia="Times New Roman" w:hAnsi="Book Antiqua" w:cs="Times New Roman"/>
        </w:rPr>
        <w:t xml:space="preserve"> to believe that there are insufficient funds in the great vaults of opportunity of this nation. And so, we've come to cash this check, a check that will give us upon demand the riches of freedom and the security of justice.</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lastRenderedPageBreak/>
        <w:t xml:space="preserve">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w:t>
      </w:r>
      <w:proofErr w:type="spellStart"/>
      <w:r w:rsidRPr="002D7A16">
        <w:rPr>
          <w:rFonts w:ascii="Book Antiqua" w:eastAsia="Times New Roman" w:hAnsi="Book Antiqua" w:cs="Times New Roman"/>
        </w:rPr>
        <w:t>quicksands</w:t>
      </w:r>
      <w:proofErr w:type="spellEnd"/>
      <w:r w:rsidRPr="002D7A16">
        <w:rPr>
          <w:rFonts w:ascii="Book Antiqua" w:eastAsia="Times New Roman" w:hAnsi="Book Antiqua" w:cs="Times New Roman"/>
        </w:rPr>
        <w:t xml:space="preserve"> of racial injustice to the solid rock of brotherhood. Now is the time to make justice a reality for all of God's children.</w:t>
      </w:r>
    </w:p>
    <w:p w:rsidR="006F4841" w:rsidRPr="002D7A16" w:rsidRDefault="002D7A16" w:rsidP="006F4841">
      <w:pPr>
        <w:spacing w:before="100" w:beforeAutospacing="1" w:after="100" w:afterAutospacing="1" w:line="240" w:lineRule="auto"/>
        <w:rPr>
          <w:rFonts w:ascii="Book Antiqua" w:eastAsia="Times New Roman" w:hAnsi="Book Antiqua" w:cs="Times New Roman"/>
        </w:rPr>
      </w:pPr>
      <w:r>
        <w:rPr>
          <w:rFonts w:ascii="Book Antiqua" w:eastAsia="Times New Roman" w:hAnsi="Book Antiqua" w:cs="Times New Roman"/>
          <w:b/>
        </w:rPr>
        <w:t>Identify the rhetorical devices</w:t>
      </w:r>
      <w:r w:rsidR="006F4841" w:rsidRPr="002D7A16">
        <w:rPr>
          <w:rFonts w:ascii="Book Antiqua" w:eastAsia="Times New Roman" w:hAnsi="Book Antiqua" w:cs="Times New Roman"/>
          <w:b/>
        </w:rPr>
        <w:t xml:space="preserve"> Kin</w:t>
      </w:r>
      <w:r>
        <w:rPr>
          <w:rFonts w:ascii="Book Antiqua" w:eastAsia="Times New Roman" w:hAnsi="Book Antiqua" w:cs="Times New Roman"/>
          <w:b/>
        </w:rPr>
        <w:t>g uses to appeal to his audience.</w:t>
      </w:r>
      <w:r w:rsidR="006F4841" w:rsidRPr="002D7A16">
        <w:rPr>
          <w:rFonts w:ascii="Book Antiqua" w:eastAsia="Times New Roman" w:hAnsi="Book Antiqua" w:cs="Times New Roman"/>
          <w:b/>
        </w:rPr>
        <w:t xml:space="preserve"> </w:t>
      </w:r>
      <w:r w:rsidR="006F4841" w:rsidRPr="002D7A16">
        <w:rPr>
          <w:rFonts w:ascii="Book Antiqua" w:eastAsia="Times New Roman" w:hAnsi="Book Antiqua" w:cs="Times New Roman"/>
        </w:rPr>
        <w:t>___</w:t>
      </w:r>
      <w:r>
        <w:rPr>
          <w:rFonts w:ascii="Book Antiqua" w:eastAsia="Times New Roman" w:hAnsi="Book Antiqua" w:cs="Times New Roman"/>
        </w:rPr>
        <w:t>____________________</w:t>
      </w:r>
      <w:r w:rsidR="006F4841" w:rsidRPr="002D7A16">
        <w:rPr>
          <w:rFonts w:ascii="Book Antiqua" w:eastAsia="Times New Roman" w:hAnsi="Book Antiqua" w:cs="Times New Roman"/>
        </w:rPr>
        <w:t>______________</w:t>
      </w:r>
    </w:p>
    <w:p w:rsidR="006F4841" w:rsidRDefault="006F4841" w:rsidP="006F4841">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_________________________________________________________________________</w:t>
      </w:r>
      <w:r w:rsidR="002D7A16">
        <w:rPr>
          <w:rFonts w:ascii="Book Antiqua" w:eastAsia="Times New Roman" w:hAnsi="Book Antiqua" w:cs="Times New Roman"/>
        </w:rPr>
        <w:t>_________________________</w:t>
      </w:r>
    </w:p>
    <w:p w:rsidR="00F269BB" w:rsidRPr="002D7A16" w:rsidRDefault="00F269BB" w:rsidP="006F4841">
      <w:pPr>
        <w:spacing w:before="100" w:beforeAutospacing="1" w:after="100" w:afterAutospacing="1" w:line="240" w:lineRule="auto"/>
        <w:rPr>
          <w:rFonts w:ascii="Book Antiqua" w:eastAsia="Times New Roman" w:hAnsi="Book Antiqua" w:cs="Times New Roman"/>
        </w:rPr>
      </w:pPr>
      <w:r>
        <w:rPr>
          <w:rFonts w:ascii="Book Antiqua" w:eastAsia="Times New Roman" w:hAnsi="Book Antiqua" w:cs="Times New Roman"/>
        </w:rPr>
        <w:t>__________________________________________________________________________________________________</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It would be fatal for the nation to overlook the urgency of the moment. 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And there will be neither rest nor tranquility in America until the Negro is granted his citizenship rights. The whirlwinds of revolt will continue to shake the foundations of our nation until the bright day of justice emerges.</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 xml:space="preserve">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 </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We cannot walk alone.</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And as we walk, we must make the pledge that we shall always march ahead.</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We cannot turn back.</w:t>
      </w:r>
    </w:p>
    <w:p w:rsidR="00946C68" w:rsidRPr="002D7A16" w:rsidRDefault="002D7A16" w:rsidP="009B3F86">
      <w:pPr>
        <w:spacing w:before="100" w:beforeAutospacing="1" w:after="100" w:afterAutospacing="1" w:line="240" w:lineRule="auto"/>
        <w:rPr>
          <w:rFonts w:ascii="Book Antiqua" w:eastAsia="Times New Roman" w:hAnsi="Book Antiqua" w:cs="Times New Roman"/>
        </w:rPr>
      </w:pPr>
      <w:r>
        <w:rPr>
          <w:rFonts w:ascii="Book Antiqua" w:eastAsia="Times New Roman" w:hAnsi="Book Antiqua" w:cs="Times New Roman"/>
          <w:b/>
        </w:rPr>
        <w:t>Identify the rhetorical devices</w:t>
      </w:r>
      <w:r w:rsidRPr="002D7A16">
        <w:rPr>
          <w:rFonts w:ascii="Book Antiqua" w:eastAsia="Times New Roman" w:hAnsi="Book Antiqua" w:cs="Times New Roman"/>
          <w:b/>
        </w:rPr>
        <w:t xml:space="preserve"> Kin</w:t>
      </w:r>
      <w:r>
        <w:rPr>
          <w:rFonts w:ascii="Book Antiqua" w:eastAsia="Times New Roman" w:hAnsi="Book Antiqua" w:cs="Times New Roman"/>
          <w:b/>
        </w:rPr>
        <w:t>g uses to appeal to his audience.</w:t>
      </w:r>
      <w:r w:rsidRPr="002D7A16">
        <w:rPr>
          <w:rFonts w:ascii="Book Antiqua" w:eastAsia="Times New Roman" w:hAnsi="Book Antiqua" w:cs="Times New Roman"/>
          <w:b/>
        </w:rPr>
        <w:t xml:space="preserve"> </w:t>
      </w:r>
      <w:r>
        <w:rPr>
          <w:rFonts w:ascii="Book Antiqua" w:eastAsia="Times New Roman" w:hAnsi="Book Antiqua" w:cs="Times New Roman"/>
          <w:b/>
        </w:rPr>
        <w:t>__</w:t>
      </w:r>
      <w:r w:rsidR="00946C68" w:rsidRPr="002D7A16">
        <w:rPr>
          <w:rFonts w:ascii="Book Antiqua" w:eastAsia="Times New Roman" w:hAnsi="Book Antiqua" w:cs="Times New Roman"/>
        </w:rPr>
        <w:t>___________________</w:t>
      </w:r>
      <w:r w:rsidR="0030352B" w:rsidRPr="002D7A16">
        <w:rPr>
          <w:rFonts w:ascii="Book Antiqua" w:eastAsia="Times New Roman" w:hAnsi="Book Antiqua" w:cs="Times New Roman"/>
        </w:rPr>
        <w:t>________________</w:t>
      </w:r>
    </w:p>
    <w:p w:rsidR="00946C68" w:rsidRPr="002D7A16" w:rsidRDefault="00946C68"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_______________________________________________________________</w:t>
      </w:r>
      <w:r w:rsidR="002D7A16">
        <w:rPr>
          <w:rFonts w:ascii="Book Antiqua" w:eastAsia="Times New Roman" w:hAnsi="Book Antiqua" w:cs="Times New Roman"/>
        </w:rPr>
        <w:t>_________________________</w:t>
      </w:r>
      <w:r w:rsidRPr="002D7A16">
        <w:rPr>
          <w:rFonts w:ascii="Book Antiqua" w:eastAsia="Times New Roman" w:hAnsi="Book Antiqua" w:cs="Times New Roman"/>
        </w:rPr>
        <w:t>__________</w:t>
      </w:r>
    </w:p>
    <w:p w:rsidR="00946C68" w:rsidRPr="002D7A16" w:rsidRDefault="00946C68"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_____________________________________________________________________________</w:t>
      </w:r>
      <w:r w:rsidR="002D7A16">
        <w:rPr>
          <w:rFonts w:ascii="Book Antiqua" w:eastAsia="Times New Roman" w:hAnsi="Book Antiqua" w:cs="Times New Roman"/>
        </w:rPr>
        <w:t>_____________________</w:t>
      </w:r>
    </w:p>
    <w:p w:rsidR="002D7A16" w:rsidRPr="00F269BB" w:rsidRDefault="009B3F86" w:rsidP="009B3F86">
      <w:pPr>
        <w:spacing w:before="100" w:beforeAutospacing="1" w:after="100" w:afterAutospacing="1" w:line="240" w:lineRule="auto"/>
        <w:rPr>
          <w:rFonts w:ascii="Book Antiqua" w:eastAsia="Times New Roman" w:hAnsi="Book Antiqua" w:cs="Times New Roman"/>
          <w:i/>
          <w:color w:val="FF0000"/>
        </w:rPr>
      </w:pPr>
      <w:r w:rsidRPr="002D7A16">
        <w:rPr>
          <w:rFonts w:ascii="Book Antiqua" w:eastAsia="Times New Roman" w:hAnsi="Book Antiqua" w:cs="Times New Roman"/>
        </w:rPr>
        <w:t xml:space="preserve">There are those who are asking the devotees of civil rights, "When will you be satisfied?" </w:t>
      </w:r>
      <w:r w:rsidRPr="002D7A16">
        <w:rPr>
          <w:rFonts w:ascii="Book Antiqua" w:eastAsia="Times New Roman" w:hAnsi="Book Antiqua" w:cs="Times New Roman"/>
          <w:i/>
        </w:rPr>
        <w:t>We can never be satisfied as long as the Negro is the victim of the unspeakable horrors of police brutality.</w:t>
      </w:r>
      <w:r w:rsidRPr="002D7A16">
        <w:rPr>
          <w:rFonts w:ascii="Book Antiqua" w:eastAsia="Times New Roman" w:hAnsi="Book Antiqua" w:cs="Times New Roman"/>
        </w:rPr>
        <w:t xml:space="preserve"> </w:t>
      </w:r>
      <w:r w:rsidRPr="002D7A16">
        <w:rPr>
          <w:rFonts w:ascii="Book Antiqua" w:eastAsia="Times New Roman" w:hAnsi="Book Antiqua" w:cs="Times New Roman"/>
          <w:i/>
        </w:rPr>
        <w:t xml:space="preserve">We can never be satisfied as long as our bodies, heavy with the fatigue of travel, cannot gain lodging in the motels of the highways and the hotels of the cities. We cannot be satisfied as long as the </w:t>
      </w:r>
      <w:proofErr w:type="gramStart"/>
      <w:r w:rsidRPr="002D7A16">
        <w:rPr>
          <w:rFonts w:ascii="Book Antiqua" w:eastAsia="Times New Roman" w:hAnsi="Book Antiqua" w:cs="Times New Roman"/>
          <w:i/>
        </w:rPr>
        <w:t>negro's</w:t>
      </w:r>
      <w:proofErr w:type="gramEnd"/>
      <w:r w:rsidRPr="002D7A16">
        <w:rPr>
          <w:rFonts w:ascii="Book Antiqua" w:eastAsia="Times New Roman" w:hAnsi="Book Antiqua" w:cs="Times New Roman"/>
          <w:i/>
        </w:rPr>
        <w:t xml:space="preserve"> basic mobility is from a smaller ghetto to a larger one. We can never be satisfied as long as our children are stripped of their self-hood and robbed of their dignity by signs stating: "For Whites </w:t>
      </w:r>
      <w:proofErr w:type="gramStart"/>
      <w:r w:rsidRPr="002D7A16">
        <w:rPr>
          <w:rFonts w:ascii="Book Antiqua" w:eastAsia="Times New Roman" w:hAnsi="Book Antiqua" w:cs="Times New Roman"/>
          <w:i/>
        </w:rPr>
        <w:t>Only</w:t>
      </w:r>
      <w:proofErr w:type="gramEnd"/>
      <w:r w:rsidRPr="002D7A16">
        <w:rPr>
          <w:rFonts w:ascii="Book Antiqua" w:eastAsia="Times New Roman" w:hAnsi="Book Antiqua" w:cs="Times New Roman"/>
          <w:i/>
        </w:rPr>
        <w:t>." We cannot be satisfied as long as a Negro in Mississippi cannot vote and a Negro in New York believes he has nothing for which to vote. No, no, we are not satisfied, and we will not be satisfied until "justice rolls down like waters, and righteousness like a mighty stream."</w:t>
      </w:r>
    </w:p>
    <w:p w:rsidR="00946C68" w:rsidRPr="002D7A16" w:rsidRDefault="00946C68" w:rsidP="009B3F86">
      <w:pPr>
        <w:spacing w:before="100" w:beforeAutospacing="1" w:after="100" w:afterAutospacing="1" w:line="240" w:lineRule="auto"/>
        <w:rPr>
          <w:rFonts w:ascii="Book Antiqua" w:eastAsia="Times New Roman" w:hAnsi="Book Antiqua" w:cs="Times New Roman"/>
          <w:b/>
        </w:rPr>
      </w:pPr>
      <w:r w:rsidRPr="002D7A16">
        <w:rPr>
          <w:rFonts w:ascii="Book Antiqua" w:eastAsia="Times New Roman" w:hAnsi="Book Antiqua" w:cs="Times New Roman"/>
          <w:b/>
        </w:rPr>
        <w:lastRenderedPageBreak/>
        <w:t xml:space="preserve">What is King’s response to </w:t>
      </w:r>
      <w:r w:rsidR="002D7A16">
        <w:rPr>
          <w:rFonts w:ascii="Book Antiqua" w:eastAsia="Times New Roman" w:hAnsi="Book Antiqua" w:cs="Times New Roman"/>
          <w:b/>
        </w:rPr>
        <w:t>people who are critical of the Civil R</w:t>
      </w:r>
      <w:r w:rsidRPr="002D7A16">
        <w:rPr>
          <w:rFonts w:ascii="Book Antiqua" w:eastAsia="Times New Roman" w:hAnsi="Book Antiqua" w:cs="Times New Roman"/>
          <w:b/>
        </w:rPr>
        <w:t>ights movement?</w:t>
      </w:r>
    </w:p>
    <w:p w:rsidR="00946C68" w:rsidRPr="002D7A16" w:rsidRDefault="002D7A16" w:rsidP="009B3F86">
      <w:pPr>
        <w:spacing w:before="100" w:beforeAutospacing="1" w:after="100" w:afterAutospacing="1" w:line="240" w:lineRule="auto"/>
        <w:rPr>
          <w:rFonts w:ascii="Book Antiqua" w:eastAsia="Times New Roman" w:hAnsi="Book Antiqua" w:cs="Times New Roman"/>
          <w:b/>
          <w:color w:val="FF0000"/>
        </w:rPr>
      </w:pPr>
      <w:r>
        <w:rPr>
          <w:rFonts w:ascii="Book Antiqua" w:eastAsia="Times New Roman" w:hAnsi="Book Antiqua" w:cs="Times New Roman"/>
          <w:b/>
        </w:rPr>
        <w:t>_________________________________</w:t>
      </w:r>
      <w:r w:rsidR="00946C68" w:rsidRPr="002D7A16">
        <w:rPr>
          <w:rFonts w:ascii="Book Antiqua" w:eastAsia="Times New Roman" w:hAnsi="Book Antiqua" w:cs="Times New Roman"/>
          <w:b/>
        </w:rPr>
        <w:t>_________________________________________________________________</w:t>
      </w:r>
    </w:p>
    <w:p w:rsidR="00946C68" w:rsidRPr="002D7A16" w:rsidRDefault="00946C68" w:rsidP="009B3F86">
      <w:pPr>
        <w:spacing w:before="100" w:beforeAutospacing="1" w:after="100" w:afterAutospacing="1" w:line="240" w:lineRule="auto"/>
        <w:rPr>
          <w:rFonts w:ascii="Book Antiqua" w:eastAsia="Times New Roman" w:hAnsi="Book Antiqua" w:cs="Times New Roman"/>
          <w:b/>
        </w:rPr>
      </w:pPr>
      <w:r w:rsidRPr="002D7A16">
        <w:rPr>
          <w:rFonts w:ascii="Book Antiqua" w:eastAsia="Times New Roman" w:hAnsi="Book Antiqua" w:cs="Times New Roman"/>
          <w:b/>
        </w:rPr>
        <w:t>_________________________________</w:t>
      </w:r>
      <w:r w:rsidR="002D7A16">
        <w:rPr>
          <w:rFonts w:ascii="Book Antiqua" w:eastAsia="Times New Roman" w:hAnsi="Book Antiqua" w:cs="Times New Roman"/>
          <w:b/>
        </w:rPr>
        <w:t>____________________</w:t>
      </w:r>
      <w:r w:rsidRPr="002D7A16">
        <w:rPr>
          <w:rFonts w:ascii="Book Antiqua" w:eastAsia="Times New Roman" w:hAnsi="Book Antiqua" w:cs="Times New Roman"/>
          <w:b/>
        </w:rPr>
        <w:t>_____________________________________________</w:t>
      </w:r>
    </w:p>
    <w:p w:rsidR="00946C68" w:rsidRPr="002D7A16" w:rsidRDefault="00946C68" w:rsidP="009B3F86">
      <w:pPr>
        <w:spacing w:before="100" w:beforeAutospacing="1" w:after="100" w:afterAutospacing="1" w:line="240" w:lineRule="auto"/>
        <w:rPr>
          <w:rFonts w:ascii="Book Antiqua" w:eastAsia="Times New Roman" w:hAnsi="Book Antiqua" w:cs="Times New Roman"/>
          <w:b/>
        </w:rPr>
      </w:pPr>
      <w:r w:rsidRPr="002D7A16">
        <w:rPr>
          <w:rFonts w:ascii="Book Antiqua" w:eastAsia="Times New Roman" w:hAnsi="Book Antiqua" w:cs="Times New Roman"/>
          <w:b/>
        </w:rPr>
        <w:t>_____________________________________________________</w:t>
      </w:r>
      <w:r w:rsidR="002D7A16">
        <w:rPr>
          <w:rFonts w:ascii="Book Antiqua" w:eastAsia="Times New Roman" w:hAnsi="Book Antiqua" w:cs="Times New Roman"/>
          <w:b/>
        </w:rPr>
        <w:t>____________________</w:t>
      </w:r>
      <w:r w:rsidRPr="002D7A16">
        <w:rPr>
          <w:rFonts w:ascii="Book Antiqua" w:eastAsia="Times New Roman" w:hAnsi="Book Antiqua" w:cs="Times New Roman"/>
          <w:b/>
        </w:rPr>
        <w:t>_________________________</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 xml:space="preserve">I am not unmindful that some of you have come here out of great trials and tribulations. Some of you have come fresh from narrow jail cells. And some of you have come from areas where your quest -- quest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 </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Let us not wallow in the valley of despair, I say to you today, my friends.</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And so even though we face the difficulties of today and tomorrow, I still have a dream. It is a dream deeply rooted in the American dream.</w:t>
      </w:r>
    </w:p>
    <w:p w:rsidR="003471A1" w:rsidRPr="002D7A16" w:rsidRDefault="002D7A16" w:rsidP="009B3F86">
      <w:pPr>
        <w:spacing w:before="100" w:beforeAutospacing="1" w:after="100" w:afterAutospacing="1" w:line="240" w:lineRule="auto"/>
        <w:rPr>
          <w:rFonts w:ascii="Book Antiqua" w:eastAsia="Times New Roman" w:hAnsi="Book Antiqua" w:cs="Times New Roman"/>
        </w:rPr>
      </w:pPr>
      <w:r>
        <w:rPr>
          <w:rFonts w:ascii="Book Antiqua" w:eastAsia="Times New Roman" w:hAnsi="Book Antiqua" w:cs="Times New Roman"/>
          <w:b/>
        </w:rPr>
        <w:t>Identify the emotional words (pathos) King uses here. __________________</w:t>
      </w:r>
      <w:r w:rsidR="003471A1" w:rsidRPr="002D7A16">
        <w:rPr>
          <w:rFonts w:ascii="Book Antiqua" w:eastAsia="Times New Roman" w:hAnsi="Book Antiqua" w:cs="Times New Roman"/>
        </w:rPr>
        <w:t>______________________________</w:t>
      </w:r>
    </w:p>
    <w:p w:rsidR="003471A1" w:rsidRPr="002D7A16" w:rsidRDefault="003471A1"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____________________________________________________________________</w:t>
      </w:r>
      <w:r w:rsidR="002D7A16">
        <w:rPr>
          <w:rFonts w:ascii="Book Antiqua" w:eastAsia="Times New Roman" w:hAnsi="Book Antiqua" w:cs="Times New Roman"/>
        </w:rPr>
        <w:t>_________________________</w:t>
      </w:r>
      <w:r w:rsidRPr="002D7A16">
        <w:rPr>
          <w:rFonts w:ascii="Book Antiqua" w:eastAsia="Times New Roman" w:hAnsi="Book Antiqua" w:cs="Times New Roman"/>
        </w:rPr>
        <w:t>_____</w:t>
      </w:r>
    </w:p>
    <w:p w:rsidR="003471A1" w:rsidRPr="002D7A16" w:rsidRDefault="003471A1"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_____________________________________________________________________________</w:t>
      </w:r>
      <w:r w:rsidR="002D7A16">
        <w:rPr>
          <w:rFonts w:ascii="Book Antiqua" w:eastAsia="Times New Roman" w:hAnsi="Book Antiqua" w:cs="Times New Roman"/>
        </w:rPr>
        <w:t>_____________________</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I have a dream that one day this nation will rise up and live out the true meaning of its creed: "We hold these truths to be self-evident, that all men are created equal."</w:t>
      </w:r>
    </w:p>
    <w:p w:rsidR="0030352B" w:rsidRPr="002D7A16" w:rsidRDefault="002D7A16" w:rsidP="009B3F86">
      <w:pPr>
        <w:spacing w:before="100" w:beforeAutospacing="1" w:after="100" w:afterAutospacing="1" w:line="240" w:lineRule="auto"/>
        <w:rPr>
          <w:rFonts w:ascii="Book Antiqua" w:eastAsia="Times New Roman" w:hAnsi="Book Antiqua" w:cs="Times New Roman"/>
          <w:b/>
        </w:rPr>
      </w:pPr>
      <w:r>
        <w:rPr>
          <w:rFonts w:ascii="Book Antiqua" w:eastAsia="Times New Roman" w:hAnsi="Book Antiqua" w:cs="Times New Roman"/>
          <w:b/>
        </w:rPr>
        <w:t>Which</w:t>
      </w:r>
      <w:r w:rsidR="0030352B" w:rsidRPr="002D7A16">
        <w:rPr>
          <w:rFonts w:ascii="Book Antiqua" w:eastAsia="Times New Roman" w:hAnsi="Book Antiqua" w:cs="Times New Roman"/>
          <w:b/>
        </w:rPr>
        <w:t xml:space="preserve"> famo</w:t>
      </w:r>
      <w:r w:rsidR="008266A7">
        <w:rPr>
          <w:rFonts w:ascii="Book Antiqua" w:eastAsia="Times New Roman" w:hAnsi="Book Antiqua" w:cs="Times New Roman"/>
          <w:b/>
        </w:rPr>
        <w:t>us document is King quoting? Effect</w:t>
      </w:r>
      <w:proofErr w:type="gramStart"/>
      <w:r w:rsidR="0030352B" w:rsidRPr="002D7A16">
        <w:rPr>
          <w:rFonts w:ascii="Book Antiqua" w:eastAsia="Times New Roman" w:hAnsi="Book Antiqua" w:cs="Times New Roman"/>
          <w:b/>
        </w:rPr>
        <w:t>?_</w:t>
      </w:r>
      <w:proofErr w:type="gramEnd"/>
      <w:r w:rsidR="0030352B" w:rsidRPr="002D7A16">
        <w:rPr>
          <w:rFonts w:ascii="Book Antiqua" w:eastAsia="Times New Roman" w:hAnsi="Book Antiqua" w:cs="Times New Roman"/>
          <w:b/>
        </w:rPr>
        <w:t>______</w:t>
      </w:r>
      <w:r>
        <w:rPr>
          <w:rFonts w:ascii="Book Antiqua" w:eastAsia="Times New Roman" w:hAnsi="Book Antiqua" w:cs="Times New Roman"/>
          <w:b/>
        </w:rPr>
        <w:t>_________________________</w:t>
      </w:r>
      <w:r w:rsidR="008266A7">
        <w:rPr>
          <w:rFonts w:ascii="Book Antiqua" w:eastAsia="Times New Roman" w:hAnsi="Book Antiqua" w:cs="Times New Roman"/>
          <w:b/>
        </w:rPr>
        <w:t>__</w:t>
      </w:r>
      <w:r w:rsidR="0030352B" w:rsidRPr="002D7A16">
        <w:rPr>
          <w:rFonts w:ascii="Book Antiqua" w:eastAsia="Times New Roman" w:hAnsi="Book Antiqua" w:cs="Times New Roman"/>
          <w:b/>
        </w:rPr>
        <w:t>__________________</w:t>
      </w:r>
    </w:p>
    <w:p w:rsidR="0030352B" w:rsidRPr="002D7A16" w:rsidRDefault="0030352B" w:rsidP="009B3F86">
      <w:pPr>
        <w:spacing w:before="100" w:beforeAutospacing="1" w:after="100" w:afterAutospacing="1" w:line="240" w:lineRule="auto"/>
        <w:rPr>
          <w:rFonts w:ascii="Book Antiqua" w:eastAsia="Times New Roman" w:hAnsi="Book Antiqua" w:cs="Times New Roman"/>
          <w:b/>
        </w:rPr>
      </w:pPr>
      <w:r w:rsidRPr="002D7A16">
        <w:rPr>
          <w:rFonts w:ascii="Book Antiqua" w:eastAsia="Times New Roman" w:hAnsi="Book Antiqua" w:cs="Times New Roman"/>
          <w:b/>
        </w:rPr>
        <w:t>_________________________________________________________________</w:t>
      </w:r>
      <w:r w:rsidR="002D7A16">
        <w:rPr>
          <w:rFonts w:ascii="Book Antiqua" w:eastAsia="Times New Roman" w:hAnsi="Book Antiqua" w:cs="Times New Roman"/>
          <w:b/>
        </w:rPr>
        <w:t>_________________________________</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 xml:space="preserve">I have a dream that one day on the red hills of Georgia, the sons of former slaves and the sons of former slave owners will be able to sit down together at the </w:t>
      </w:r>
      <w:r w:rsidRPr="002D7A16">
        <w:rPr>
          <w:rFonts w:ascii="Book Antiqua" w:eastAsia="Times New Roman" w:hAnsi="Book Antiqua" w:cs="Times New Roman"/>
          <w:b/>
        </w:rPr>
        <w:t>table of brotherhood</w:t>
      </w:r>
      <w:r w:rsidRPr="002D7A16">
        <w:rPr>
          <w:rFonts w:ascii="Book Antiqua" w:eastAsia="Times New Roman" w:hAnsi="Book Antiqua" w:cs="Times New Roman"/>
        </w:rPr>
        <w:t>.</w:t>
      </w:r>
    </w:p>
    <w:p w:rsidR="008B31DA" w:rsidRPr="002D7A16" w:rsidRDefault="002D7A16" w:rsidP="009B3F86">
      <w:pPr>
        <w:spacing w:before="100" w:beforeAutospacing="1" w:after="100" w:afterAutospacing="1" w:line="240" w:lineRule="auto"/>
        <w:rPr>
          <w:rFonts w:ascii="Book Antiqua" w:eastAsia="Times New Roman" w:hAnsi="Book Antiqua" w:cs="Times New Roman"/>
        </w:rPr>
      </w:pPr>
      <w:r>
        <w:rPr>
          <w:rFonts w:ascii="Book Antiqua" w:eastAsia="Times New Roman" w:hAnsi="Book Antiqua" w:cs="Times New Roman"/>
          <w:b/>
        </w:rPr>
        <w:t>Identify the</w:t>
      </w:r>
      <w:r w:rsidR="008B31DA" w:rsidRPr="002D7A16">
        <w:rPr>
          <w:rFonts w:ascii="Book Antiqua" w:eastAsia="Times New Roman" w:hAnsi="Book Antiqua" w:cs="Times New Roman"/>
          <w:b/>
        </w:rPr>
        <w:t xml:space="preserve"> iconic image of a tab</w:t>
      </w:r>
      <w:r>
        <w:rPr>
          <w:rFonts w:ascii="Book Antiqua" w:eastAsia="Times New Roman" w:hAnsi="Book Antiqua" w:cs="Times New Roman"/>
          <w:b/>
        </w:rPr>
        <w:t xml:space="preserve">le </w:t>
      </w:r>
      <w:r w:rsidR="008266A7">
        <w:rPr>
          <w:rFonts w:ascii="Book Antiqua" w:eastAsia="Times New Roman" w:hAnsi="Book Antiqua" w:cs="Times New Roman"/>
          <w:b/>
        </w:rPr>
        <w:t>of brotherhood</w:t>
      </w:r>
      <w:r>
        <w:rPr>
          <w:rFonts w:ascii="Book Antiqua" w:eastAsia="Times New Roman" w:hAnsi="Book Antiqua" w:cs="Times New Roman"/>
          <w:b/>
        </w:rPr>
        <w:t xml:space="preserve"> to which King alludes.</w:t>
      </w:r>
      <w:r w:rsidR="008B31DA" w:rsidRPr="002D7A16">
        <w:rPr>
          <w:rFonts w:ascii="Book Antiqua" w:eastAsia="Times New Roman" w:hAnsi="Book Antiqua" w:cs="Times New Roman"/>
        </w:rPr>
        <w:t>______</w:t>
      </w:r>
      <w:r w:rsidR="008266A7">
        <w:rPr>
          <w:rFonts w:ascii="Book Antiqua" w:eastAsia="Times New Roman" w:hAnsi="Book Antiqua" w:cs="Times New Roman"/>
        </w:rPr>
        <w:t>________________________</w:t>
      </w:r>
      <w:bookmarkStart w:id="0" w:name="_GoBack"/>
      <w:bookmarkEnd w:id="0"/>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I have a dream that one day even the state of Mississippi, a state sweltering with the heat of injustice, sweltering with the heat of oppression, will be transformed into an oasis of freedom and justice.</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 xml:space="preserve">I have a dream that my four little children will one day live in a nation where they will not be judged by the color of their skin but by the content of their character. </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 xml:space="preserve">I have a </w:t>
      </w:r>
      <w:r w:rsidRPr="002D7A16">
        <w:rPr>
          <w:rFonts w:ascii="Book Antiqua" w:eastAsia="Times New Roman" w:hAnsi="Book Antiqua" w:cs="Times New Roman"/>
          <w:i/>
          <w:iCs/>
        </w:rPr>
        <w:t>dream</w:t>
      </w:r>
      <w:r w:rsidRPr="002D7A16">
        <w:rPr>
          <w:rFonts w:ascii="Book Antiqua" w:eastAsia="Times New Roman" w:hAnsi="Book Antiqua" w:cs="Times New Roman"/>
        </w:rPr>
        <w:t xml:space="preserve"> today!</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 xml:space="preserve">I have a </w:t>
      </w:r>
      <w:r w:rsidRPr="002D7A16">
        <w:rPr>
          <w:rFonts w:ascii="Book Antiqua" w:eastAsia="Times New Roman" w:hAnsi="Book Antiqua" w:cs="Times New Roman"/>
          <w:i/>
          <w:iCs/>
        </w:rPr>
        <w:t>dream</w:t>
      </w:r>
      <w:r w:rsidRPr="002D7A16">
        <w:rPr>
          <w:rFonts w:ascii="Book Antiqua" w:eastAsia="Times New Roman" w:hAnsi="Book Antiqua" w:cs="Times New Roman"/>
        </w:rPr>
        <w:t xml:space="preserve"> today!</w:t>
      </w:r>
    </w:p>
    <w:p w:rsidR="009B3F86" w:rsidRPr="002D7A16" w:rsidRDefault="009B3F86" w:rsidP="009B3F86">
      <w:pPr>
        <w:spacing w:before="100" w:beforeAutospacing="1" w:after="100" w:afterAutospacing="1" w:line="240" w:lineRule="auto"/>
        <w:rPr>
          <w:rFonts w:ascii="Book Antiqua" w:eastAsia="Times New Roman" w:hAnsi="Book Antiqua" w:cs="Times New Roman"/>
          <w:color w:val="FF0000"/>
          <w:vertAlign w:val="superscript"/>
        </w:rPr>
      </w:pPr>
      <w:r w:rsidRPr="002D7A16">
        <w:rPr>
          <w:rFonts w:ascii="Book Antiqua" w:eastAsia="Times New Roman" w:hAnsi="Book Antiqua" w:cs="Times New Roman"/>
        </w:rPr>
        <w:lastRenderedPageBreak/>
        <w:t>I have a dream that one day every valley shall be exalted, and every hill and mountain shall be made low, the rough places will be made plain, and the crooked places will be made straight; "and the glory of the Lord shall be revealed and all flesh shall see it together."</w:t>
      </w:r>
    </w:p>
    <w:p w:rsidR="00EC226F" w:rsidRPr="002D7A16" w:rsidRDefault="00EC226F"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b/>
        </w:rPr>
        <w:t>Summarize King’s dream</w:t>
      </w:r>
      <w:r w:rsidRPr="002D7A16">
        <w:rPr>
          <w:rFonts w:ascii="Book Antiqua" w:eastAsia="Times New Roman" w:hAnsi="Book Antiqua" w:cs="Times New Roman"/>
        </w:rPr>
        <w:t>: _______________________________</w:t>
      </w:r>
      <w:r w:rsidR="002D7A16">
        <w:rPr>
          <w:rFonts w:ascii="Book Antiqua" w:eastAsia="Times New Roman" w:hAnsi="Book Antiqua" w:cs="Times New Roman"/>
        </w:rPr>
        <w:t>___________________</w:t>
      </w:r>
      <w:r w:rsidRPr="002D7A16">
        <w:rPr>
          <w:rFonts w:ascii="Book Antiqua" w:eastAsia="Times New Roman" w:hAnsi="Book Antiqua" w:cs="Times New Roman"/>
        </w:rPr>
        <w:t>_______________________</w:t>
      </w:r>
    </w:p>
    <w:p w:rsidR="00EC226F" w:rsidRPr="002D7A16" w:rsidRDefault="00EC226F"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__________________________________________________________________________</w:t>
      </w:r>
      <w:r w:rsidR="002D7A16">
        <w:rPr>
          <w:rFonts w:ascii="Book Antiqua" w:eastAsia="Times New Roman" w:hAnsi="Book Antiqua" w:cs="Times New Roman"/>
        </w:rPr>
        <w:t>___________________</w:t>
      </w:r>
      <w:r w:rsidRPr="002D7A16">
        <w:rPr>
          <w:rFonts w:ascii="Book Antiqua" w:eastAsia="Times New Roman" w:hAnsi="Book Antiqua" w:cs="Times New Roman"/>
        </w:rPr>
        <w:t>____</w:t>
      </w:r>
    </w:p>
    <w:p w:rsidR="00EC226F" w:rsidRPr="002D7A16" w:rsidRDefault="00EC226F"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______________________________________________________________________________</w:t>
      </w:r>
      <w:r w:rsidR="002D7A16">
        <w:rPr>
          <w:rFonts w:ascii="Book Antiqua" w:eastAsia="Times New Roman" w:hAnsi="Book Antiqua" w:cs="Times New Roman"/>
        </w:rPr>
        <w:t>____________________</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This is our hope, and this is the faith that I go back to the South with.</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And this will be the day -- this will be the day when all of God's children will be able to sing with new meaning:</w:t>
      </w:r>
    </w:p>
    <w:p w:rsidR="009B3F86" w:rsidRPr="002D7A16" w:rsidRDefault="009B3F86" w:rsidP="009B3F86">
      <w:pPr>
        <w:spacing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i/>
          <w:iCs/>
        </w:rPr>
        <w:t xml:space="preserve">My country 'tis of thee, sweet land of liberty, of thee I sing. </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i/>
          <w:iCs/>
        </w:rPr>
        <w:t xml:space="preserve">Land where my fathers died, land of the Pilgrim's pride, </w:t>
      </w:r>
    </w:p>
    <w:p w:rsidR="009B3F86" w:rsidRPr="002D7A16" w:rsidRDefault="009B3F86" w:rsidP="009B3F86">
      <w:pPr>
        <w:spacing w:before="100" w:beforeAutospacing="1" w:after="100" w:afterAutospacing="1" w:line="240" w:lineRule="auto"/>
        <w:rPr>
          <w:rFonts w:ascii="Book Antiqua" w:eastAsia="Times New Roman" w:hAnsi="Book Antiqua" w:cs="Times New Roman"/>
          <w:i/>
          <w:iCs/>
        </w:rPr>
      </w:pPr>
      <w:r w:rsidRPr="002D7A16">
        <w:rPr>
          <w:rFonts w:ascii="Book Antiqua" w:eastAsia="Times New Roman" w:hAnsi="Book Antiqua" w:cs="Times New Roman"/>
          <w:i/>
          <w:iCs/>
        </w:rPr>
        <w:t xml:space="preserve">From every mountainside, let freedom ring! </w:t>
      </w:r>
    </w:p>
    <w:p w:rsidR="008B31DA" w:rsidRPr="002D7A16" w:rsidRDefault="008B31DA" w:rsidP="009B3F86">
      <w:pPr>
        <w:spacing w:before="100" w:beforeAutospacing="1" w:after="100" w:afterAutospacing="1" w:line="240" w:lineRule="auto"/>
        <w:rPr>
          <w:rFonts w:ascii="Book Antiqua" w:eastAsia="Times New Roman" w:hAnsi="Book Antiqua" w:cs="Times New Roman"/>
          <w:b/>
          <w:iCs/>
        </w:rPr>
      </w:pPr>
      <w:r w:rsidRPr="002D7A16">
        <w:rPr>
          <w:rFonts w:ascii="Book Antiqua" w:eastAsia="Times New Roman" w:hAnsi="Book Antiqua" w:cs="Times New Roman"/>
          <w:b/>
          <w:iCs/>
        </w:rPr>
        <w:t>Why does King quote this song? What effect does it have?</w:t>
      </w:r>
    </w:p>
    <w:p w:rsidR="008B31DA" w:rsidRPr="002D7A16" w:rsidRDefault="008B31DA" w:rsidP="002D7A16">
      <w:pPr>
        <w:spacing w:before="100" w:beforeAutospacing="1" w:after="100" w:afterAutospacing="1" w:line="480" w:lineRule="auto"/>
        <w:rPr>
          <w:rFonts w:ascii="Book Antiqua" w:eastAsia="Times New Roman" w:hAnsi="Book Antiqua" w:cs="Times New Roman"/>
          <w:b/>
        </w:rPr>
      </w:pPr>
      <w:r w:rsidRPr="002D7A16">
        <w:rPr>
          <w:rFonts w:ascii="Book Antiqua" w:eastAsia="Times New Roman" w:hAnsi="Book Antiqua" w:cs="Times New Roman"/>
          <w:b/>
          <w:iCs/>
        </w:rPr>
        <w:t>_________________________________________________________________________________________________________________________________________________________________________________________________________________________________</w:t>
      </w:r>
      <w:r w:rsidR="002D7A16">
        <w:rPr>
          <w:rFonts w:ascii="Book Antiqua" w:eastAsia="Times New Roman" w:hAnsi="Book Antiqua" w:cs="Times New Roman"/>
          <w:b/>
          <w:iCs/>
        </w:rPr>
        <w:t>_____________________________________________________________________</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And if America is to be a great nation, this must become true.</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And so let freedom ring from the prodigious hilltops of New Hampshire.</w:t>
      </w:r>
    </w:p>
    <w:p w:rsidR="009B3F86" w:rsidRPr="002D7A16" w:rsidRDefault="009B3F86" w:rsidP="009B3F86">
      <w:pPr>
        <w:spacing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Let freedom ring from the mighty mountains of New York.</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 xml:space="preserve">Let freedom ring from the heightening Alleghenies of Pennsylvania. </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Let freedom ring from the snow-capped Rockies of Colorado.</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Let freedom ring from the curvaceous slopes of California.</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But not only that:</w:t>
      </w:r>
    </w:p>
    <w:p w:rsidR="009B3F86" w:rsidRPr="002D7A16" w:rsidRDefault="009B3F86" w:rsidP="009B3F86">
      <w:pPr>
        <w:spacing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Let freedom ring from Stone Mountain of Georgia.</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Let freedom ring from Lookout Mountain of Tennessee.</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Let freedom ring from every hill and molehill of Mississippi.</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From every mountainside, let freedom ring.</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 xml:space="preserve">And when this happens, when we allow freedom ring, when we let it ring from every village and every hamlet, from every state and every city, we will be able to speed up that day when </w:t>
      </w:r>
      <w:r w:rsidRPr="002D7A16">
        <w:rPr>
          <w:rFonts w:ascii="Book Antiqua" w:eastAsia="Times New Roman" w:hAnsi="Book Antiqua" w:cs="Times New Roman"/>
          <w:i/>
          <w:iCs/>
        </w:rPr>
        <w:t>all</w:t>
      </w:r>
      <w:r w:rsidRPr="002D7A16">
        <w:rPr>
          <w:rFonts w:ascii="Book Antiqua" w:eastAsia="Times New Roman" w:hAnsi="Book Antiqua" w:cs="Times New Roman"/>
        </w:rPr>
        <w:t xml:space="preserve"> of God's children, black men and white men, Jews and Gentiles, Protestants and Catholics, will be able to join hands and sing in the words of the old Negro spiritual:</w:t>
      </w:r>
    </w:p>
    <w:p w:rsidR="009B3F86" w:rsidRPr="002D7A16" w:rsidRDefault="009B3F86" w:rsidP="009B3F86">
      <w:pPr>
        <w:spacing w:before="100" w:beforeAutospacing="1" w:after="100" w:afterAutospacing="1" w:line="240" w:lineRule="auto"/>
        <w:rPr>
          <w:rFonts w:ascii="Book Antiqua" w:eastAsia="Times New Roman" w:hAnsi="Book Antiqua" w:cs="Times New Roman"/>
        </w:rPr>
      </w:pPr>
      <w:r w:rsidRPr="002D7A16">
        <w:rPr>
          <w:rFonts w:ascii="Book Antiqua" w:eastAsia="Times New Roman" w:hAnsi="Book Antiqua" w:cs="Times New Roman"/>
        </w:rPr>
        <w:t xml:space="preserve">                </w:t>
      </w:r>
      <w:r w:rsidRPr="002D7A16">
        <w:rPr>
          <w:rFonts w:ascii="Book Antiqua" w:eastAsia="Times New Roman" w:hAnsi="Book Antiqua" w:cs="Times New Roman"/>
          <w:i/>
          <w:iCs/>
        </w:rPr>
        <w:t>Free at last! Free at last!</w:t>
      </w:r>
    </w:p>
    <w:p w:rsidR="009B3F86" w:rsidRDefault="009B3F86" w:rsidP="009B3F86">
      <w:pPr>
        <w:spacing w:before="100" w:beforeAutospacing="1" w:after="100" w:afterAutospacing="1" w:line="240" w:lineRule="auto"/>
        <w:rPr>
          <w:rFonts w:ascii="Book Antiqua" w:eastAsia="Times New Roman" w:hAnsi="Book Antiqua" w:cs="Arial"/>
          <w:color w:val="FF0000"/>
          <w:vertAlign w:val="superscript"/>
        </w:rPr>
      </w:pPr>
      <w:r w:rsidRPr="002D7A16">
        <w:rPr>
          <w:rFonts w:ascii="Book Antiqua" w:eastAsia="Times New Roman" w:hAnsi="Book Antiqua" w:cs="Times New Roman"/>
          <w:i/>
          <w:iCs/>
        </w:rPr>
        <w:t>                Thank God Almighty, we are free at last!</w:t>
      </w:r>
    </w:p>
    <w:p w:rsidR="002D7A16" w:rsidRPr="002D7A16" w:rsidRDefault="002D7A16" w:rsidP="009B3F86">
      <w:pPr>
        <w:spacing w:before="100" w:beforeAutospacing="1" w:after="100" w:afterAutospacing="1" w:line="240" w:lineRule="auto"/>
        <w:rPr>
          <w:rFonts w:ascii="Book Antiqua" w:eastAsia="Times New Roman" w:hAnsi="Book Antiqua" w:cs="Arial"/>
          <w:color w:val="FF0000"/>
          <w:vertAlign w:val="superscript"/>
        </w:rPr>
      </w:pPr>
    </w:p>
    <w:p w:rsidR="00E020AD" w:rsidRPr="002D7A16" w:rsidRDefault="00E020AD" w:rsidP="009B3F86">
      <w:pPr>
        <w:spacing w:before="100" w:beforeAutospacing="1" w:after="100" w:afterAutospacing="1" w:line="240" w:lineRule="auto"/>
        <w:rPr>
          <w:rFonts w:ascii="Book Antiqua" w:eastAsia="Times New Roman" w:hAnsi="Book Antiqua" w:cs="Arial"/>
          <w:b/>
        </w:rPr>
      </w:pPr>
      <w:r w:rsidRPr="002D7A16">
        <w:rPr>
          <w:rFonts w:ascii="Book Antiqua" w:eastAsia="Times New Roman" w:hAnsi="Book Antiqua" w:cs="Arial"/>
          <w:b/>
        </w:rPr>
        <w:t>Summarize King’s appeals:</w:t>
      </w:r>
    </w:p>
    <w:p w:rsidR="00E020AD" w:rsidRPr="002D7A16" w:rsidRDefault="00E020AD" w:rsidP="00E020AD">
      <w:pPr>
        <w:pStyle w:val="ListParagraph"/>
        <w:numPr>
          <w:ilvl w:val="0"/>
          <w:numId w:val="1"/>
        </w:numPr>
        <w:spacing w:before="100" w:beforeAutospacing="1" w:after="100" w:afterAutospacing="1" w:line="240" w:lineRule="auto"/>
        <w:rPr>
          <w:rFonts w:ascii="Book Antiqua" w:eastAsia="Times New Roman" w:hAnsi="Book Antiqua" w:cs="Arial"/>
        </w:rPr>
      </w:pPr>
      <w:r w:rsidRPr="002D7A16">
        <w:rPr>
          <w:rFonts w:ascii="Book Antiqua" w:eastAsia="Times New Roman" w:hAnsi="Book Antiqua" w:cs="Arial"/>
        </w:rPr>
        <w:t xml:space="preserve">How does King appeal to his audience’s </w:t>
      </w:r>
      <w:r w:rsidR="002D7A16" w:rsidRPr="002D7A16">
        <w:rPr>
          <w:rFonts w:ascii="Book Antiqua" w:eastAsia="Times New Roman" w:hAnsi="Book Antiqua" w:cs="Arial"/>
        </w:rPr>
        <w:t>logic (logos)?</w:t>
      </w:r>
    </w:p>
    <w:p w:rsidR="00E020AD" w:rsidRPr="002D7A16" w:rsidRDefault="00E020AD" w:rsidP="00E020AD">
      <w:pPr>
        <w:spacing w:before="100" w:beforeAutospacing="1" w:after="100" w:afterAutospacing="1" w:line="240" w:lineRule="auto"/>
        <w:rPr>
          <w:rFonts w:ascii="Book Antiqua" w:eastAsia="Times New Roman" w:hAnsi="Book Antiqua" w:cs="Arial"/>
        </w:rPr>
      </w:pPr>
    </w:p>
    <w:p w:rsidR="00E020AD" w:rsidRPr="002D7A16" w:rsidRDefault="00E020AD" w:rsidP="00E020AD">
      <w:pPr>
        <w:spacing w:before="100" w:beforeAutospacing="1" w:after="100" w:afterAutospacing="1" w:line="240" w:lineRule="auto"/>
        <w:rPr>
          <w:rFonts w:ascii="Book Antiqua" w:eastAsia="Times New Roman" w:hAnsi="Book Antiqua" w:cs="Arial"/>
        </w:rPr>
      </w:pPr>
    </w:p>
    <w:p w:rsidR="00E020AD" w:rsidRPr="002D7A16" w:rsidRDefault="00E020AD" w:rsidP="00E020AD">
      <w:pPr>
        <w:spacing w:before="100" w:beforeAutospacing="1" w:after="100" w:afterAutospacing="1" w:line="240" w:lineRule="auto"/>
        <w:rPr>
          <w:rFonts w:ascii="Book Antiqua" w:eastAsia="Times New Roman" w:hAnsi="Book Antiqua" w:cs="Arial"/>
        </w:rPr>
      </w:pPr>
    </w:p>
    <w:p w:rsidR="00E020AD" w:rsidRPr="002D7A16" w:rsidRDefault="00E020AD" w:rsidP="00E020AD">
      <w:pPr>
        <w:spacing w:before="100" w:beforeAutospacing="1" w:after="100" w:afterAutospacing="1" w:line="240" w:lineRule="auto"/>
        <w:rPr>
          <w:rFonts w:ascii="Book Antiqua" w:eastAsia="Times New Roman" w:hAnsi="Book Antiqua" w:cs="Arial"/>
        </w:rPr>
      </w:pPr>
    </w:p>
    <w:p w:rsidR="00E020AD" w:rsidRPr="002D7A16" w:rsidRDefault="00E020AD" w:rsidP="00E020AD">
      <w:pPr>
        <w:spacing w:before="100" w:beforeAutospacing="1" w:after="100" w:afterAutospacing="1" w:line="240" w:lineRule="auto"/>
        <w:rPr>
          <w:rFonts w:ascii="Book Antiqua" w:eastAsia="Times New Roman" w:hAnsi="Book Antiqua" w:cs="Arial"/>
        </w:rPr>
      </w:pPr>
    </w:p>
    <w:p w:rsidR="00E020AD" w:rsidRPr="002D7A16" w:rsidRDefault="00E020AD" w:rsidP="00E020AD">
      <w:pPr>
        <w:pStyle w:val="ListParagraph"/>
        <w:numPr>
          <w:ilvl w:val="0"/>
          <w:numId w:val="1"/>
        </w:numPr>
        <w:spacing w:before="100" w:beforeAutospacing="1" w:after="100" w:afterAutospacing="1" w:line="240" w:lineRule="auto"/>
        <w:rPr>
          <w:rFonts w:ascii="Book Antiqua" w:eastAsia="Times New Roman" w:hAnsi="Book Antiqua" w:cs="Arial"/>
        </w:rPr>
      </w:pPr>
      <w:r w:rsidRPr="002D7A16">
        <w:rPr>
          <w:rFonts w:ascii="Book Antiqua" w:eastAsia="Times New Roman" w:hAnsi="Book Antiqua" w:cs="Arial"/>
        </w:rPr>
        <w:t xml:space="preserve">How does King appeal to his audience’s </w:t>
      </w:r>
      <w:r w:rsidR="002D7A16" w:rsidRPr="002D7A16">
        <w:rPr>
          <w:rFonts w:ascii="Book Antiqua" w:eastAsia="Times New Roman" w:hAnsi="Book Antiqua" w:cs="Arial"/>
        </w:rPr>
        <w:t>emotions (pathos)?</w:t>
      </w:r>
    </w:p>
    <w:p w:rsidR="00E020AD" w:rsidRPr="002D7A16" w:rsidRDefault="00E020AD" w:rsidP="00E020AD">
      <w:pPr>
        <w:spacing w:before="100" w:beforeAutospacing="1" w:after="100" w:afterAutospacing="1" w:line="240" w:lineRule="auto"/>
        <w:rPr>
          <w:rFonts w:ascii="Book Antiqua" w:eastAsia="Times New Roman" w:hAnsi="Book Antiqua" w:cs="Arial"/>
        </w:rPr>
      </w:pPr>
    </w:p>
    <w:p w:rsidR="00E020AD" w:rsidRDefault="00E020AD" w:rsidP="00E020AD">
      <w:pPr>
        <w:spacing w:before="100" w:beforeAutospacing="1" w:after="100" w:afterAutospacing="1" w:line="240" w:lineRule="auto"/>
        <w:rPr>
          <w:rFonts w:ascii="Book Antiqua" w:eastAsia="Times New Roman" w:hAnsi="Book Antiqua" w:cs="Arial"/>
        </w:rPr>
      </w:pPr>
    </w:p>
    <w:p w:rsidR="002D7A16" w:rsidRPr="002D7A16" w:rsidRDefault="002D7A16" w:rsidP="00E020AD">
      <w:pPr>
        <w:spacing w:before="100" w:beforeAutospacing="1" w:after="100" w:afterAutospacing="1" w:line="240" w:lineRule="auto"/>
        <w:rPr>
          <w:rFonts w:ascii="Book Antiqua" w:eastAsia="Times New Roman" w:hAnsi="Book Antiqua" w:cs="Arial"/>
        </w:rPr>
      </w:pPr>
    </w:p>
    <w:p w:rsidR="00E020AD" w:rsidRPr="002D7A16" w:rsidRDefault="00E020AD" w:rsidP="00E020AD">
      <w:pPr>
        <w:spacing w:before="100" w:beforeAutospacing="1" w:after="100" w:afterAutospacing="1" w:line="240" w:lineRule="auto"/>
        <w:rPr>
          <w:rFonts w:ascii="Book Antiqua" w:eastAsia="Times New Roman" w:hAnsi="Book Antiqua" w:cs="Arial"/>
        </w:rPr>
      </w:pPr>
    </w:p>
    <w:p w:rsidR="00E020AD" w:rsidRPr="002D7A16" w:rsidRDefault="00E020AD" w:rsidP="00E020AD">
      <w:pPr>
        <w:spacing w:before="100" w:beforeAutospacing="1" w:after="100" w:afterAutospacing="1" w:line="240" w:lineRule="auto"/>
        <w:rPr>
          <w:rFonts w:ascii="Book Antiqua" w:eastAsia="Times New Roman" w:hAnsi="Book Antiqua" w:cs="Arial"/>
        </w:rPr>
      </w:pPr>
    </w:p>
    <w:p w:rsidR="00E020AD" w:rsidRPr="002D7A16" w:rsidRDefault="00E020AD" w:rsidP="00E020AD">
      <w:pPr>
        <w:pStyle w:val="ListParagraph"/>
        <w:numPr>
          <w:ilvl w:val="0"/>
          <w:numId w:val="1"/>
        </w:numPr>
        <w:spacing w:before="100" w:beforeAutospacing="1" w:after="100" w:afterAutospacing="1" w:line="240" w:lineRule="auto"/>
        <w:rPr>
          <w:rFonts w:ascii="Book Antiqua" w:eastAsia="Times New Roman" w:hAnsi="Book Antiqua" w:cs="Arial"/>
        </w:rPr>
      </w:pPr>
      <w:r w:rsidRPr="002D7A16">
        <w:rPr>
          <w:rFonts w:ascii="Book Antiqua" w:eastAsia="Times New Roman" w:hAnsi="Book Antiqua" w:cs="Arial"/>
        </w:rPr>
        <w:t>How does King present his message (ethos)?</w:t>
      </w:r>
    </w:p>
    <w:p w:rsidR="00A037F7" w:rsidRPr="002D7A16" w:rsidRDefault="00A037F7">
      <w:pPr>
        <w:rPr>
          <w:rFonts w:ascii="Book Antiqua" w:hAnsi="Book Antiqua"/>
        </w:rPr>
      </w:pPr>
    </w:p>
    <w:sectPr w:rsidR="00A037F7" w:rsidRPr="002D7A16" w:rsidSect="008B31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64AAE"/>
    <w:multiLevelType w:val="hybridMultilevel"/>
    <w:tmpl w:val="516E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B3F86"/>
    <w:rsid w:val="002D7A16"/>
    <w:rsid w:val="0030352B"/>
    <w:rsid w:val="003471A1"/>
    <w:rsid w:val="006F4841"/>
    <w:rsid w:val="008266A7"/>
    <w:rsid w:val="008B31DA"/>
    <w:rsid w:val="00946C68"/>
    <w:rsid w:val="009B3F86"/>
    <w:rsid w:val="00A037F7"/>
    <w:rsid w:val="00AD00F7"/>
    <w:rsid w:val="00E020AD"/>
    <w:rsid w:val="00EC226F"/>
    <w:rsid w:val="00F269BB"/>
    <w:rsid w:val="00F4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3AB5E-D0D5-4D21-88B3-F671FBB0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F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3F86"/>
    <w:rPr>
      <w:i/>
      <w:iCs/>
    </w:rPr>
  </w:style>
  <w:style w:type="paragraph" w:styleId="ListParagraph">
    <w:name w:val="List Paragraph"/>
    <w:basedOn w:val="Normal"/>
    <w:uiPriority w:val="34"/>
    <w:qFormat/>
    <w:rsid w:val="00E0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04088">
      <w:bodyDiv w:val="1"/>
      <w:marLeft w:val="0"/>
      <w:marRight w:val="0"/>
      <w:marTop w:val="0"/>
      <w:marBottom w:val="0"/>
      <w:divBdr>
        <w:top w:val="none" w:sz="0" w:space="0" w:color="auto"/>
        <w:left w:val="none" w:sz="0" w:space="0" w:color="auto"/>
        <w:bottom w:val="none" w:sz="0" w:space="0" w:color="auto"/>
        <w:right w:val="none" w:sz="0" w:space="0" w:color="auto"/>
      </w:divBdr>
      <w:divsChild>
        <w:div w:id="946690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23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076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4installs</dc:creator>
  <cp:keywords/>
  <dc:description/>
  <cp:lastModifiedBy>Dreyer, Elizabeth</cp:lastModifiedBy>
  <cp:revision>10</cp:revision>
  <dcterms:created xsi:type="dcterms:W3CDTF">2010-10-08T14:42:00Z</dcterms:created>
  <dcterms:modified xsi:type="dcterms:W3CDTF">2016-01-14T21:36:00Z</dcterms:modified>
</cp:coreProperties>
</file>