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4" w:rsidRDefault="0070329B" w:rsidP="0070329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ENG II Honors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Name: ________________________</w:t>
      </w:r>
    </w:p>
    <w:p w:rsidR="0070329B" w:rsidRPr="00AE15B0" w:rsidRDefault="0070329B" w:rsidP="0070329B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AE15B0">
        <w:rPr>
          <w:rFonts w:ascii="Book Antiqua" w:hAnsi="Book Antiqua"/>
          <w:b/>
        </w:rPr>
        <w:t xml:space="preserve">Transcendentalism Socratic Seminar </w:t>
      </w:r>
    </w:p>
    <w:p w:rsidR="0070329B" w:rsidRPr="00B037AD" w:rsidRDefault="00B037AD" w:rsidP="0070329B">
      <w:pPr>
        <w:spacing w:after="0" w:line="240" w:lineRule="auto"/>
        <w:rPr>
          <w:rFonts w:ascii="Book Antiqua" w:hAnsi="Book Antiqua"/>
          <w:i/>
        </w:rPr>
      </w:pPr>
      <w:r w:rsidRPr="00B037AD">
        <w:rPr>
          <w:rFonts w:ascii="Book Antiqua" w:hAnsi="Book Antiqua"/>
          <w:i/>
        </w:rPr>
        <w:t>T</w:t>
      </w:r>
      <w:r w:rsidR="0070329B" w:rsidRPr="00B037AD">
        <w:rPr>
          <w:rFonts w:ascii="Book Antiqua" w:hAnsi="Book Antiqua"/>
          <w:i/>
        </w:rPr>
        <w:t>horoughly prepare your thoughts in response to each prompt.  Thoughtful consideration of each prompt will enable you to engage in discussion throughout the seminar.</w:t>
      </w:r>
      <w:r>
        <w:rPr>
          <w:rFonts w:ascii="Book Antiqua" w:hAnsi="Book Antiqua"/>
          <w:i/>
        </w:rPr>
        <w:t xml:space="preserve">  You will likely need another sheet of paper to fully answer each question.</w:t>
      </w: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  <w:r w:rsidRPr="0070329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78E5" wp14:editId="5E91B6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1162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9B" w:rsidRPr="0070329B" w:rsidRDefault="0070329B" w:rsidP="00B037A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0329B">
                              <w:rPr>
                                <w:rFonts w:ascii="Book Antiqua" w:hAnsi="Book Antiqua"/>
                              </w:rPr>
                              <w:t>T</w:t>
                            </w:r>
                            <w:r w:rsidR="00394FD9">
                              <w:rPr>
                                <w:rFonts w:ascii="Book Antiqua" w:hAnsi="Book Antiqua"/>
                              </w:rPr>
                              <w:t xml:space="preserve">ranscendentalism is a </w:t>
                            </w:r>
                            <w:r w:rsidRPr="0070329B">
                              <w:rPr>
                                <w:rFonts w:ascii="Book Antiqua" w:hAnsi="Book Antiqua"/>
                              </w:rPr>
                              <w:t>philosophy that was popular in New England during the 1830’s.  Transcendentalists argued for trusting one’s own intuition above established authority, glorifying nature over industrialization, and following o</w:t>
                            </w:r>
                            <w:r w:rsidR="00394FD9">
                              <w:rPr>
                                <w:rFonts w:ascii="Book Antiqua" w:hAnsi="Book Antiqua"/>
                              </w:rPr>
                              <w:t>ne’s conscience even if it meant</w:t>
                            </w:r>
                            <w:r w:rsidRPr="0070329B">
                              <w:rPr>
                                <w:rFonts w:ascii="Book Antiqua" w:hAnsi="Book Antiqua"/>
                              </w:rPr>
                              <w:t xml:space="preserve"> breaking the law. Transcendentalists fought for </w:t>
                            </w:r>
                            <w:r w:rsidR="00394FD9" w:rsidRPr="0070329B">
                              <w:rPr>
                                <w:rFonts w:ascii="Book Antiqua" w:hAnsi="Book Antiqua"/>
                              </w:rPr>
                              <w:t xml:space="preserve">women’s rights </w:t>
                            </w:r>
                            <w:r w:rsidR="00394FD9">
                              <w:rPr>
                                <w:rFonts w:ascii="Book Antiqua" w:hAnsi="Book Antiqua"/>
                              </w:rPr>
                              <w:t xml:space="preserve">and the abolition of slavery </w:t>
                            </w:r>
                            <w:r w:rsidRPr="0070329B">
                              <w:rPr>
                                <w:rFonts w:ascii="Book Antiqua" w:hAnsi="Book Antiqua"/>
                              </w:rPr>
                              <w:t>just t</w:t>
                            </w:r>
                            <w:r w:rsidR="00394FD9">
                              <w:rPr>
                                <w:rFonts w:ascii="Book Antiqua" w:hAnsi="Book Antiqua"/>
                              </w:rPr>
                              <w:t xml:space="preserve">o name a couple </w:t>
                            </w:r>
                            <w:r w:rsidRPr="0070329B">
                              <w:rPr>
                                <w:rFonts w:ascii="Book Antiqua" w:hAnsi="Book Antiqua"/>
                              </w:rPr>
                              <w:t>of their causes.  The writings of Ralph Waldo Emerson and Henry David Thoreau influenced such men as Martin Luther King, Jr. and Mahatma Gandhi.</w:t>
                            </w:r>
                          </w:p>
                          <w:p w:rsidR="0070329B" w:rsidRDefault="0070329B" w:rsidP="00B03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5.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UZ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">
                <v:textbox>
                  <w:txbxContent>
                    <w:p w:rsidR="0070329B" w:rsidRPr="0070329B" w:rsidRDefault="0070329B" w:rsidP="00B037A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70329B">
                        <w:rPr>
                          <w:rFonts w:ascii="Book Antiqua" w:hAnsi="Book Antiqua"/>
                        </w:rPr>
                        <w:t>T</w:t>
                      </w:r>
                      <w:r w:rsidR="00394FD9">
                        <w:rPr>
                          <w:rFonts w:ascii="Book Antiqua" w:hAnsi="Book Antiqua"/>
                        </w:rPr>
                        <w:t xml:space="preserve">ranscendentalism is a </w:t>
                      </w:r>
                      <w:r w:rsidRPr="0070329B">
                        <w:rPr>
                          <w:rFonts w:ascii="Book Antiqua" w:hAnsi="Book Antiqua"/>
                        </w:rPr>
                        <w:t>philosophy that was popular in New England during the 1830’s.  Transcendentalists argued for trusting one’s own intuition above established authority, glorifying nature over industrialization, and following o</w:t>
                      </w:r>
                      <w:r w:rsidR="00394FD9">
                        <w:rPr>
                          <w:rFonts w:ascii="Book Antiqua" w:hAnsi="Book Antiqua"/>
                        </w:rPr>
                        <w:t>ne’s conscience even if it meant</w:t>
                      </w:r>
                      <w:r w:rsidRPr="0070329B">
                        <w:rPr>
                          <w:rFonts w:ascii="Book Antiqua" w:hAnsi="Book Antiqua"/>
                        </w:rPr>
                        <w:t xml:space="preserve"> breaking the law. Transcendentalists fought for </w:t>
                      </w:r>
                      <w:r w:rsidR="00394FD9" w:rsidRPr="0070329B">
                        <w:rPr>
                          <w:rFonts w:ascii="Book Antiqua" w:hAnsi="Book Antiqua"/>
                        </w:rPr>
                        <w:t xml:space="preserve">women’s rights </w:t>
                      </w:r>
                      <w:r w:rsidR="00394FD9">
                        <w:rPr>
                          <w:rFonts w:ascii="Book Antiqua" w:hAnsi="Book Antiqua"/>
                        </w:rPr>
                        <w:t xml:space="preserve">and the abolition of slavery </w:t>
                      </w:r>
                      <w:r w:rsidRPr="0070329B">
                        <w:rPr>
                          <w:rFonts w:ascii="Book Antiqua" w:hAnsi="Book Antiqua"/>
                        </w:rPr>
                        <w:t>just t</w:t>
                      </w:r>
                      <w:r w:rsidR="00394FD9">
                        <w:rPr>
                          <w:rFonts w:ascii="Book Antiqua" w:hAnsi="Book Antiqua"/>
                        </w:rPr>
                        <w:t xml:space="preserve">o name a couple </w:t>
                      </w:r>
                      <w:r w:rsidRPr="0070329B">
                        <w:rPr>
                          <w:rFonts w:ascii="Book Antiqua" w:hAnsi="Book Antiqua"/>
                        </w:rPr>
                        <w:t>of their causes.  The writings of Ralph Waldo Emerson and Henry David Thoreau influenced such men as Martin Luther King, Jr. and Mahatma Gandhi.</w:t>
                      </w:r>
                    </w:p>
                    <w:p w:rsidR="0070329B" w:rsidRDefault="0070329B" w:rsidP="00B037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B037AD" w:rsidP="0070329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C2C3E">
        <w:rPr>
          <w:rFonts w:ascii="Book Antiqua" w:hAnsi="Book Antiqua"/>
        </w:rPr>
        <w:t xml:space="preserve">nswer first with your own opinion, </w:t>
      </w:r>
      <w:proofErr w:type="gramStart"/>
      <w:r w:rsidR="001C2C3E">
        <w:rPr>
          <w:rFonts w:ascii="Book Antiqua" w:hAnsi="Book Antiqua"/>
        </w:rPr>
        <w:t>then</w:t>
      </w:r>
      <w:proofErr w:type="gramEnd"/>
      <w:r w:rsidR="001C2C3E">
        <w:rPr>
          <w:rFonts w:ascii="Book Antiqua" w:hAnsi="Book Antiqua"/>
        </w:rPr>
        <w:t xml:space="preserve"> consider the opinions of Emerson and Thoreau.  How do their transc</w:t>
      </w:r>
      <w:r w:rsidR="00394FD9">
        <w:rPr>
          <w:rFonts w:ascii="Book Antiqua" w:hAnsi="Book Antiqua"/>
        </w:rPr>
        <w:t>endental beliefs complement or differ from</w:t>
      </w:r>
      <w:r w:rsidR="001C2C3E">
        <w:rPr>
          <w:rFonts w:ascii="Book Antiqua" w:hAnsi="Book Antiqua"/>
        </w:rPr>
        <w:t xml:space="preserve"> your own ideas?  Provide textual evidence to prove their positions and conside</w:t>
      </w:r>
      <w:r w:rsidR="00394FD9">
        <w:rPr>
          <w:rFonts w:ascii="Book Antiqua" w:hAnsi="Book Antiqua"/>
        </w:rPr>
        <w:t>r these positions in a broader</w:t>
      </w:r>
      <w:r>
        <w:rPr>
          <w:rFonts w:ascii="Book Antiqua" w:hAnsi="Book Antiqua"/>
        </w:rPr>
        <w:t>, universally relevant context.</w:t>
      </w:r>
      <w:r w:rsidR="00394FD9">
        <w:rPr>
          <w:rFonts w:ascii="Book Antiqua" w:hAnsi="Book Antiqua"/>
        </w:rPr>
        <w:t xml:space="preserve">  In other words, how does this idea reflect a universal truth about the human condition?</w:t>
      </w:r>
    </w:p>
    <w:p w:rsidR="0070329B" w:rsidRDefault="0070329B" w:rsidP="0070329B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is the nature of humankind?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Who determines right and wrong for the individual?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70329B" w:rsidRDefault="0070329B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is the individual’s obligation to society?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1C2C3E" w:rsidRDefault="001C2C3E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At what point is it necessary to break the law?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1C2C3E" w:rsidRDefault="001C2C3E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 is the individual closest to the divine?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1C2C3E" w:rsidRDefault="001C2C3E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How much of one’s values must one compromise to live in society?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Pr="00AE15B0" w:rsidRDefault="00B037AD" w:rsidP="00AE15B0">
      <w:pPr>
        <w:spacing w:after="0" w:line="240" w:lineRule="auto"/>
        <w:rPr>
          <w:rFonts w:ascii="Book Antiqua" w:hAnsi="Book Antiqua"/>
        </w:rPr>
      </w:pPr>
    </w:p>
    <w:p w:rsidR="001C2C3E" w:rsidRDefault="001C2C3E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Ralph Waldo Emerson and Henry David Thoreau were two of the most influential American thinkers of the 19</w:t>
      </w:r>
      <w:r w:rsidRPr="001C2C3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century.</w:t>
      </w:r>
      <w:r w:rsidR="00394FD9">
        <w:rPr>
          <w:rFonts w:ascii="Book Antiqua" w:hAnsi="Book Antiqua"/>
        </w:rPr>
        <w:t xml:space="preserve">  Why is this?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B037AD">
      <w:pPr>
        <w:pStyle w:val="ListParagraph"/>
        <w:spacing w:after="0" w:line="240" w:lineRule="auto"/>
        <w:rPr>
          <w:rFonts w:ascii="Book Antiqua" w:hAnsi="Book Antiqua"/>
        </w:rPr>
      </w:pPr>
    </w:p>
    <w:p w:rsidR="00B037AD" w:rsidRDefault="00B037AD" w:rsidP="00B037AD">
      <w:pPr>
        <w:pStyle w:val="ListParagraph"/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1C2C3E" w:rsidRDefault="001C2C3E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These two men influenced future thinkers and created social change due to their writings.  </w:t>
      </w:r>
      <w:r w:rsidR="00394FD9">
        <w:rPr>
          <w:rFonts w:ascii="Book Antiqua" w:hAnsi="Book Antiqua"/>
        </w:rPr>
        <w:t xml:space="preserve">Identify at least three issues/leaders/social movements in society that can be tied to transcendental philosophy.  Explain each in detail. 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452D16" w:rsidRDefault="00394FD9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One of Emerson’s most profound claims is: </w:t>
      </w:r>
      <w:r w:rsidR="00452D16">
        <w:rPr>
          <w:rFonts w:ascii="Book Antiqua" w:hAnsi="Book Antiqua"/>
        </w:rPr>
        <w:t>“To be great is to be misunderstood</w:t>
      </w:r>
      <w:r>
        <w:rPr>
          <w:rFonts w:ascii="Book Antiqua" w:hAnsi="Book Antiqua"/>
        </w:rPr>
        <w:t>.</w:t>
      </w:r>
      <w:r w:rsidR="00452D1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</w:t>
      </w:r>
      <w:r w:rsidR="00B037AD">
        <w:rPr>
          <w:rFonts w:ascii="Book Antiqua" w:hAnsi="Book Antiqua"/>
        </w:rPr>
        <w:t xml:space="preserve"> How does he support this claim?</w:t>
      </w:r>
      <w:r>
        <w:rPr>
          <w:rFonts w:ascii="Book Antiqua" w:hAnsi="Book Antiqua"/>
        </w:rPr>
        <w:t xml:space="preserve"> Analyze the significance of this and consider it in a universal context.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452D16" w:rsidRDefault="00394FD9" w:rsidP="007032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Emerson claims </w:t>
      </w:r>
      <w:r w:rsidR="00452D16">
        <w:rPr>
          <w:rFonts w:ascii="Book Antiqua" w:hAnsi="Book Antiqua"/>
        </w:rPr>
        <w:t>“In the woods we return to reason and faith</w:t>
      </w:r>
      <w:r>
        <w:rPr>
          <w:rFonts w:ascii="Book Antiqua" w:hAnsi="Book Antiqua"/>
        </w:rPr>
        <w:t>.</w:t>
      </w:r>
      <w:r w:rsidR="00452D1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 What does he mean by this?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394FD9" w:rsidRDefault="00394FD9" w:rsidP="00394F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Thoreau argues “That </w:t>
      </w:r>
      <w:r w:rsidR="00452D16">
        <w:rPr>
          <w:rFonts w:ascii="Book Antiqua" w:hAnsi="Book Antiqua"/>
        </w:rPr>
        <w:t xml:space="preserve">government </w:t>
      </w:r>
      <w:r>
        <w:rPr>
          <w:rFonts w:ascii="Book Antiqua" w:hAnsi="Book Antiqua"/>
        </w:rPr>
        <w:t>is best which governs least.”  What does this mean?  How does this tie to transcendental philosophy</w:t>
      </w:r>
      <w:r w:rsidR="00AE15B0">
        <w:rPr>
          <w:rFonts w:ascii="Book Antiqua" w:hAnsi="Book Antiqua"/>
        </w:rPr>
        <w:t xml:space="preserve">?  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394FD9" w:rsidRPr="00AE15B0" w:rsidRDefault="00394FD9" w:rsidP="00394F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94FD9">
        <w:rPr>
          <w:rFonts w:ascii="Book Antiqua" w:eastAsia="Times New Roman" w:hAnsi="Book Antiqua" w:cs="Times New Roman"/>
        </w:rPr>
        <w:t xml:space="preserve">What does Emerson mean when he says that "envy is ignorance and imitation is suicide"? 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394FD9" w:rsidRPr="00AE15B0" w:rsidRDefault="00394FD9" w:rsidP="00394F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94FD9">
        <w:rPr>
          <w:rFonts w:ascii="Book Antiqua" w:eastAsia="Times New Roman" w:hAnsi="Book Antiqua" w:cs="Times New Roman"/>
        </w:rPr>
        <w:t>What does Emerson want each individual to recognize about him/herself? What does he say about "power" and "work"? Why/How are these messages still significant to us today?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P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394FD9" w:rsidRPr="00AE15B0" w:rsidRDefault="00394FD9" w:rsidP="00394F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94FD9">
        <w:rPr>
          <w:rFonts w:ascii="Book Antiqua" w:eastAsia="Times New Roman" w:hAnsi="Book Antiqua" w:cs="Times New Roman"/>
        </w:rPr>
        <w:t xml:space="preserve">Emerson sees society as the enemy of individuality.  Why?  Analyze this. </w:t>
      </w:r>
      <w:r w:rsidR="00AE15B0">
        <w:rPr>
          <w:rFonts w:ascii="Book Antiqua" w:eastAsia="Times New Roman" w:hAnsi="Book Antiqua" w:cs="Times New Roman"/>
        </w:rPr>
        <w:t xml:space="preserve"> Do you agree?</w:t>
      </w: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AE15B0" w:rsidRDefault="00AE15B0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B037AD" w:rsidRDefault="00B037AD" w:rsidP="00AE15B0">
      <w:pPr>
        <w:spacing w:after="0" w:line="240" w:lineRule="auto"/>
        <w:rPr>
          <w:rFonts w:ascii="Book Antiqua" w:hAnsi="Book Antiqua"/>
        </w:rPr>
      </w:pPr>
    </w:p>
    <w:p w:rsidR="00394FD9" w:rsidRPr="00B037AD" w:rsidRDefault="00394FD9" w:rsidP="00394F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94FD9">
        <w:rPr>
          <w:rFonts w:ascii="Book Antiqua" w:eastAsia="Times New Roman" w:hAnsi="Book Antiqua" w:cs="Times New Roman"/>
        </w:rPr>
        <w:t>What is the role of nonconformity</w:t>
      </w:r>
      <w:r w:rsidR="00AE15B0">
        <w:rPr>
          <w:rFonts w:ascii="Book Antiqua" w:eastAsia="Times New Roman" w:hAnsi="Book Antiqua" w:cs="Times New Roman"/>
        </w:rPr>
        <w:t xml:space="preserve"> in society</w:t>
      </w:r>
      <w:r w:rsidRPr="00394FD9">
        <w:rPr>
          <w:rFonts w:ascii="Book Antiqua" w:eastAsia="Times New Roman" w:hAnsi="Book Antiqua" w:cs="Times New Roman"/>
        </w:rPr>
        <w:t>? What did that word mean to Emerson? To Thoreau?  To you?</w:t>
      </w:r>
    </w:p>
    <w:p w:rsidR="00452D16" w:rsidRPr="00394FD9" w:rsidRDefault="00452D16" w:rsidP="00394FD9">
      <w:pPr>
        <w:spacing w:after="0" w:line="240" w:lineRule="auto"/>
        <w:ind w:left="360"/>
        <w:rPr>
          <w:rFonts w:ascii="Book Antiqua" w:hAnsi="Book Antiqua"/>
        </w:rPr>
      </w:pPr>
    </w:p>
    <w:sectPr w:rsidR="00452D16" w:rsidRPr="00394FD9" w:rsidSect="00B037AD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A5A"/>
    <w:multiLevelType w:val="hybridMultilevel"/>
    <w:tmpl w:val="0EBED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8C0"/>
    <w:multiLevelType w:val="multilevel"/>
    <w:tmpl w:val="793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9B"/>
    <w:rsid w:val="000D36C4"/>
    <w:rsid w:val="001C2C3E"/>
    <w:rsid w:val="00394FD9"/>
    <w:rsid w:val="00452D16"/>
    <w:rsid w:val="0070329B"/>
    <w:rsid w:val="00AE15B0"/>
    <w:rsid w:val="00B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7319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4</cp:revision>
  <dcterms:created xsi:type="dcterms:W3CDTF">2013-11-12T17:03:00Z</dcterms:created>
  <dcterms:modified xsi:type="dcterms:W3CDTF">2013-11-12T19:03:00Z</dcterms:modified>
</cp:coreProperties>
</file>