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7DA" w:rsidRDefault="00B774DA" w:rsidP="00B774DA">
      <w:pPr>
        <w:spacing w:after="0" w:line="240" w:lineRule="auto"/>
        <w:rPr>
          <w:rFonts w:ascii="Book Antiqua" w:hAnsi="Book Antiqua"/>
        </w:rPr>
      </w:pPr>
      <w:r w:rsidRPr="00B774DA">
        <w:rPr>
          <w:rFonts w:ascii="Book Antiqua" w:hAnsi="Book Antiqua"/>
        </w:rPr>
        <w:t>ENG IV: Poetry</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6E0557">
        <w:rPr>
          <w:rFonts w:ascii="Book Antiqua" w:hAnsi="Book Antiqua"/>
        </w:rPr>
        <w:tab/>
        <w:t xml:space="preserve">        </w:t>
      </w:r>
      <w:r>
        <w:rPr>
          <w:rFonts w:ascii="Book Antiqua" w:hAnsi="Book Antiqua"/>
        </w:rPr>
        <w:t>Name: __________________________</w:t>
      </w:r>
    </w:p>
    <w:p w:rsidR="00B774DA" w:rsidRPr="00B774DA" w:rsidRDefault="00B774DA" w:rsidP="00B774DA">
      <w:pPr>
        <w:spacing w:after="0" w:line="240" w:lineRule="auto"/>
        <w:jc w:val="center"/>
        <w:rPr>
          <w:rFonts w:ascii="Book Antiqua" w:hAnsi="Book Antiqua"/>
          <w:b/>
          <w:i/>
        </w:rPr>
      </w:pPr>
      <w:r w:rsidRPr="00B774DA">
        <w:rPr>
          <w:rFonts w:ascii="Book Antiqua" w:hAnsi="Book Antiqua"/>
          <w:b/>
          <w:i/>
        </w:rPr>
        <w:t>Dead Poets Society</w:t>
      </w:r>
    </w:p>
    <w:p w:rsidR="00B774DA" w:rsidRPr="00B774DA" w:rsidRDefault="00B774DA" w:rsidP="00B774DA">
      <w:pPr>
        <w:pBdr>
          <w:bottom w:val="single" w:sz="12" w:space="1" w:color="auto"/>
        </w:pBdr>
        <w:spacing w:after="0" w:line="240" w:lineRule="auto"/>
        <w:jc w:val="center"/>
        <w:rPr>
          <w:rFonts w:ascii="Book Antiqua" w:hAnsi="Book Antiqua"/>
          <w:b/>
        </w:rPr>
      </w:pPr>
      <w:r w:rsidRPr="00B774DA">
        <w:rPr>
          <w:rFonts w:ascii="Book Antiqua" w:hAnsi="Book Antiqua"/>
          <w:b/>
        </w:rPr>
        <w:t>Socratic Seminar discussion prep</w:t>
      </w:r>
    </w:p>
    <w:p w:rsidR="00B774DA" w:rsidRPr="00B774DA" w:rsidRDefault="00B774DA" w:rsidP="00B774DA">
      <w:pPr>
        <w:spacing w:after="0" w:line="240" w:lineRule="auto"/>
        <w:rPr>
          <w:rFonts w:ascii="Book Antiqua" w:hAnsi="Book Antiqua"/>
        </w:rPr>
      </w:pPr>
      <w:r>
        <w:rPr>
          <w:rFonts w:ascii="Book Antiqua" w:hAnsi="Book Antiqua"/>
        </w:rPr>
        <w:t xml:space="preserve">Answer the questions thoroughly with your group members.  </w:t>
      </w:r>
      <w:r w:rsidRPr="008D29F5">
        <w:rPr>
          <w:rFonts w:ascii="Book Antiqua" w:hAnsi="Book Antiqua"/>
          <w:b/>
          <w:i/>
        </w:rPr>
        <w:t>Whenever possible, use specific evidence from the movie to support your argument/analysis.</w:t>
      </w:r>
      <w:r>
        <w:rPr>
          <w:rFonts w:ascii="Book Antiqua" w:hAnsi="Book Antiqua"/>
        </w:rPr>
        <w:t xml:space="preserve">  The more thoroughly you consider these quotes and questions, the more prepared you will be for our Socratic Seminar discussion.</w:t>
      </w:r>
      <w:r>
        <w:rPr>
          <w:rFonts w:ascii="Book Antiqua" w:hAnsi="Book Antiqua"/>
        </w:rPr>
        <w:br/>
      </w:r>
    </w:p>
    <w:p w:rsidR="00530722" w:rsidRDefault="006E0557" w:rsidP="00530722">
      <w:pPr>
        <w:pStyle w:val="ListParagraph"/>
        <w:numPr>
          <w:ilvl w:val="0"/>
          <w:numId w:val="1"/>
        </w:numPr>
        <w:rPr>
          <w:rFonts w:ascii="Book Antiqua" w:hAnsi="Book Antiqua"/>
        </w:rPr>
      </w:pPr>
      <w:r>
        <w:rPr>
          <w:rFonts w:ascii="Book Antiqua" w:hAnsi="Book Antiqua"/>
        </w:rPr>
        <w:t>Analyze the significance of the way that</w:t>
      </w:r>
      <w:r w:rsidR="00B774DA">
        <w:rPr>
          <w:rFonts w:ascii="Book Antiqua" w:hAnsi="Book Antiqua"/>
        </w:rPr>
        <w:t xml:space="preserve"> Mr. Keating introduces himself to the class.  How does this connect to his overall purpose for </w:t>
      </w:r>
      <w:proofErr w:type="gramStart"/>
      <w:r w:rsidR="00B774DA">
        <w:rPr>
          <w:rFonts w:ascii="Book Antiqua" w:hAnsi="Book Antiqua"/>
        </w:rPr>
        <w:t>teaching</w:t>
      </w:r>
      <w:r w:rsidR="00BD0619">
        <w:rPr>
          <w:rFonts w:ascii="Book Antiqua" w:hAnsi="Book Antiqua"/>
        </w:rPr>
        <w:t>.</w:t>
      </w:r>
      <w:proofErr w:type="gramEnd"/>
    </w:p>
    <w:p w:rsidR="00BD0619" w:rsidRDefault="00BD0619" w:rsidP="00BD0619">
      <w:pPr>
        <w:rPr>
          <w:rFonts w:ascii="Book Antiqua" w:hAnsi="Book Antiqua"/>
        </w:rPr>
      </w:pP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530722" w:rsidRDefault="00530722" w:rsidP="00530722">
      <w:pPr>
        <w:pStyle w:val="ListParagraph"/>
        <w:numPr>
          <w:ilvl w:val="0"/>
          <w:numId w:val="1"/>
        </w:numPr>
        <w:rPr>
          <w:rFonts w:ascii="Book Antiqua" w:hAnsi="Book Antiqua"/>
        </w:rPr>
      </w:pPr>
      <w:r w:rsidRPr="00530722">
        <w:rPr>
          <w:rFonts w:ascii="Book Antiqua" w:hAnsi="Book Antiqua"/>
        </w:rPr>
        <w:t xml:space="preserve">How does Mr. Keating get the boys to look at life differently? What specific techniques or methods does he use? </w:t>
      </w:r>
    </w:p>
    <w:p w:rsidR="00BD0619" w:rsidRDefault="00BD0619" w:rsidP="00BD0619">
      <w:pPr>
        <w:rPr>
          <w:rFonts w:ascii="Book Antiqua" w:hAnsi="Book Antiqua"/>
        </w:rPr>
      </w:pP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530722" w:rsidRDefault="00530722" w:rsidP="00530722">
      <w:pPr>
        <w:pStyle w:val="ListParagraph"/>
        <w:numPr>
          <w:ilvl w:val="0"/>
          <w:numId w:val="1"/>
        </w:numPr>
        <w:rPr>
          <w:rFonts w:ascii="Book Antiqua" w:hAnsi="Book Antiqua"/>
        </w:rPr>
      </w:pPr>
      <w:r w:rsidRPr="00530722">
        <w:rPr>
          <w:rFonts w:ascii="Book Antiqua" w:hAnsi="Book Antiqua"/>
        </w:rPr>
        <w:t xml:space="preserve">In your opinion, which character is transformed the most through his experiences in the film? Explain and support your argument with specific proof. </w:t>
      </w:r>
    </w:p>
    <w:p w:rsidR="00BD0619" w:rsidRDefault="00BD0619" w:rsidP="00BD0619">
      <w:pPr>
        <w:rPr>
          <w:rFonts w:ascii="Book Antiqua" w:hAnsi="Book Antiqua"/>
        </w:rPr>
      </w:pP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530722" w:rsidRDefault="00530722" w:rsidP="00530722">
      <w:pPr>
        <w:pStyle w:val="ListParagraph"/>
        <w:numPr>
          <w:ilvl w:val="0"/>
          <w:numId w:val="1"/>
        </w:numPr>
        <w:rPr>
          <w:rFonts w:ascii="Book Antiqua" w:hAnsi="Book Antiqua"/>
        </w:rPr>
      </w:pPr>
      <w:r w:rsidRPr="00530722">
        <w:rPr>
          <w:rFonts w:ascii="Book Antiqua" w:hAnsi="Book Antiqua"/>
        </w:rPr>
        <w:t>All the major characters of the film have personal fears to overcome. This is especially true of Todd Anderson, Neil Perry, Knox Overstreet, and Charlie (</w:t>
      </w:r>
      <w:proofErr w:type="spellStart"/>
      <w:r w:rsidRPr="00530722">
        <w:rPr>
          <w:rFonts w:ascii="Book Antiqua" w:hAnsi="Book Antiqua"/>
        </w:rPr>
        <w:t>Nwanda</w:t>
      </w:r>
      <w:proofErr w:type="spellEnd"/>
      <w:r w:rsidRPr="00530722">
        <w:rPr>
          <w:rFonts w:ascii="Book Antiqua" w:hAnsi="Book Antiqua"/>
        </w:rPr>
        <w:t xml:space="preserve">) Dalton. </w:t>
      </w:r>
      <w:r w:rsidR="00BD0619">
        <w:rPr>
          <w:rFonts w:ascii="Book Antiqua" w:hAnsi="Book Antiqua"/>
        </w:rPr>
        <w:t>Describe the fear that affects each character</w:t>
      </w:r>
      <w:bookmarkStart w:id="0" w:name="_GoBack"/>
      <w:bookmarkEnd w:id="0"/>
      <w:r w:rsidRPr="00530722">
        <w:rPr>
          <w:rFonts w:ascii="Book Antiqua" w:hAnsi="Book Antiqua"/>
        </w:rPr>
        <w:t xml:space="preserve">. Determine whether or not he overcomes this fear—and if so, how and why he did. If he failed to overcome it, explain how and why he failed. </w:t>
      </w:r>
    </w:p>
    <w:p w:rsidR="00BD0619" w:rsidRDefault="00BD0619" w:rsidP="00BD0619">
      <w:pPr>
        <w:rPr>
          <w:rFonts w:ascii="Book Antiqua" w:hAnsi="Book Antiqua"/>
        </w:rPr>
      </w:pP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530722" w:rsidRDefault="00530722" w:rsidP="00530722">
      <w:pPr>
        <w:pStyle w:val="ListParagraph"/>
        <w:numPr>
          <w:ilvl w:val="0"/>
          <w:numId w:val="1"/>
        </w:numPr>
        <w:rPr>
          <w:rFonts w:ascii="Book Antiqua" w:hAnsi="Book Antiqua"/>
        </w:rPr>
      </w:pPr>
      <w:r w:rsidRPr="00530722">
        <w:rPr>
          <w:rFonts w:ascii="Book Antiqua" w:hAnsi="Book Antiqua"/>
        </w:rPr>
        <w:t xml:space="preserve">Who was really the bravest of Keating’s boys? Who was a coward? Be explicit and support your answers. </w:t>
      </w: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530722" w:rsidRDefault="00530722" w:rsidP="00530722">
      <w:pPr>
        <w:pStyle w:val="ListParagraph"/>
        <w:numPr>
          <w:ilvl w:val="0"/>
          <w:numId w:val="1"/>
        </w:numPr>
        <w:rPr>
          <w:rFonts w:ascii="Book Antiqua" w:hAnsi="Book Antiqua"/>
        </w:rPr>
      </w:pPr>
      <w:r w:rsidRPr="00530722">
        <w:rPr>
          <w:rFonts w:ascii="Book Antiqua" w:hAnsi="Book Antiqua"/>
        </w:rPr>
        <w:lastRenderedPageBreak/>
        <w:t xml:space="preserve">How did the poetry book make it into Neil’s room? (Did Keating put it there?) And if so, why, after telling the boys that the present administration would not look </w:t>
      </w:r>
      <w:r w:rsidRPr="00530722">
        <w:rPr>
          <w:rFonts w:ascii="Book Antiqua" w:hAnsi="Book Antiqua"/>
        </w:rPr>
        <w:t>favorably</w:t>
      </w:r>
      <w:r w:rsidRPr="00530722">
        <w:rPr>
          <w:rFonts w:ascii="Book Antiqua" w:hAnsi="Book Antiqua"/>
        </w:rPr>
        <w:t xml:space="preserve"> on it, would Keating do that? </w:t>
      </w:r>
    </w:p>
    <w:p w:rsidR="00BD0619" w:rsidRDefault="00BD0619" w:rsidP="00BD0619">
      <w:pPr>
        <w:rPr>
          <w:rFonts w:ascii="Book Antiqua" w:hAnsi="Book Antiqua"/>
        </w:rPr>
      </w:pPr>
    </w:p>
    <w:p w:rsidR="00BD0619" w:rsidRDefault="00BD0619" w:rsidP="00BD0619">
      <w:pPr>
        <w:rPr>
          <w:rFonts w:ascii="Book Antiqua" w:hAnsi="Book Antiqua"/>
        </w:rPr>
      </w:pPr>
    </w:p>
    <w:p w:rsidR="00BD0619" w:rsidRDefault="00BD0619" w:rsidP="00BD0619">
      <w:pPr>
        <w:rPr>
          <w:rFonts w:ascii="Book Antiqua" w:hAnsi="Book Antiqua"/>
        </w:rPr>
      </w:pPr>
    </w:p>
    <w:p w:rsidR="00BD0619" w:rsidRPr="00BD0619" w:rsidRDefault="00BD0619" w:rsidP="00BD0619">
      <w:pPr>
        <w:rPr>
          <w:rFonts w:ascii="Book Antiqua" w:hAnsi="Book Antiqua"/>
        </w:rPr>
      </w:pPr>
    </w:p>
    <w:p w:rsidR="00B774DA" w:rsidRPr="00530722" w:rsidRDefault="00B774DA" w:rsidP="00530722">
      <w:pPr>
        <w:pStyle w:val="ListParagraph"/>
        <w:numPr>
          <w:ilvl w:val="0"/>
          <w:numId w:val="1"/>
        </w:numPr>
        <w:rPr>
          <w:rFonts w:ascii="Book Antiqua" w:hAnsi="Book Antiqua"/>
        </w:rPr>
      </w:pPr>
      <w:r w:rsidRPr="00530722">
        <w:rPr>
          <w:rFonts w:ascii="Book Antiqua" w:hAnsi="Book Antiqua"/>
        </w:rPr>
        <w:t xml:space="preserve">The movie shows the battle between conformity and individuality.  Analyze this for the main characters, as well as for Mr. Keating.   </w:t>
      </w: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B774DA" w:rsidRDefault="00B774DA" w:rsidP="00B774DA">
      <w:pPr>
        <w:pStyle w:val="ListParagraph"/>
        <w:numPr>
          <w:ilvl w:val="0"/>
          <w:numId w:val="1"/>
        </w:numPr>
        <w:rPr>
          <w:rFonts w:ascii="Book Antiqua" w:hAnsi="Book Antiqua"/>
        </w:rPr>
      </w:pPr>
      <w:r>
        <w:rPr>
          <w:rFonts w:ascii="Book Antiqua" w:hAnsi="Book Antiqua"/>
        </w:rPr>
        <w:t xml:space="preserve">What does the Dead Poets’ Society represent?  Consider </w:t>
      </w:r>
      <w:r w:rsidR="006E0557">
        <w:rPr>
          <w:rFonts w:ascii="Book Antiqua" w:hAnsi="Book Antiqua"/>
        </w:rPr>
        <w:t>your analysis of this on a</w:t>
      </w:r>
      <w:r>
        <w:rPr>
          <w:rFonts w:ascii="Book Antiqua" w:hAnsi="Book Antiqua"/>
        </w:rPr>
        <w:t xml:space="preserve"> variety of levels.</w:t>
      </w:r>
      <w:r w:rsidR="006E0557">
        <w:rPr>
          <w:rFonts w:ascii="Book Antiqua" w:hAnsi="Book Antiqua"/>
        </w:rPr>
        <w:t xml:space="preserve">  What does it represent to the boys?  To Keating?  To the school administration?  To the politics and social norms of the late 1950s?</w:t>
      </w: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B774DA" w:rsidRDefault="00B774DA" w:rsidP="00B774DA">
      <w:pPr>
        <w:pStyle w:val="ListParagraph"/>
        <w:numPr>
          <w:ilvl w:val="0"/>
          <w:numId w:val="1"/>
        </w:numPr>
        <w:rPr>
          <w:rFonts w:ascii="Book Antiqua" w:hAnsi="Book Antiqua"/>
        </w:rPr>
      </w:pPr>
      <w:r>
        <w:rPr>
          <w:rFonts w:ascii="Book Antiqua" w:hAnsi="Book Antiqua"/>
        </w:rPr>
        <w:t xml:space="preserve">This movie does not answer any questions.  It provides choices.  Comment on this. </w:t>
      </w:r>
    </w:p>
    <w:p w:rsidR="006E0557" w:rsidRDefault="006E0557" w:rsidP="006E0557">
      <w:pPr>
        <w:rPr>
          <w:rFonts w:ascii="Book Antiqua" w:hAnsi="Book Antiqua"/>
        </w:rPr>
      </w:pPr>
    </w:p>
    <w:p w:rsidR="00BD0619" w:rsidRDefault="00BD0619" w:rsidP="006E0557">
      <w:pPr>
        <w:rPr>
          <w:rFonts w:ascii="Book Antiqua" w:hAnsi="Book Antiqua"/>
        </w:rPr>
      </w:pPr>
    </w:p>
    <w:p w:rsidR="00BD0619" w:rsidRDefault="00BD0619" w:rsidP="006E0557">
      <w:pPr>
        <w:rPr>
          <w:rFonts w:ascii="Book Antiqua" w:hAnsi="Book Antiqua"/>
        </w:rPr>
      </w:pPr>
    </w:p>
    <w:p w:rsidR="00BD0619" w:rsidRDefault="00BD0619" w:rsidP="006E0557">
      <w:pPr>
        <w:rPr>
          <w:rFonts w:ascii="Book Antiqua" w:hAnsi="Book Antiqua"/>
        </w:rPr>
      </w:pPr>
    </w:p>
    <w:p w:rsidR="00BD0619" w:rsidRDefault="00BD0619" w:rsidP="006E0557">
      <w:pPr>
        <w:rPr>
          <w:rFonts w:ascii="Book Antiqua" w:hAnsi="Book Antiqua"/>
        </w:rPr>
      </w:pPr>
    </w:p>
    <w:p w:rsidR="00BD0619" w:rsidRPr="006E0557" w:rsidRDefault="00BD0619" w:rsidP="006E0557">
      <w:pPr>
        <w:rPr>
          <w:rFonts w:ascii="Book Antiqua" w:hAnsi="Book Antiqua"/>
        </w:rPr>
      </w:pPr>
    </w:p>
    <w:p w:rsidR="006E0557" w:rsidRPr="008D29F5" w:rsidRDefault="00B774DA" w:rsidP="006E0557">
      <w:pPr>
        <w:rPr>
          <w:rFonts w:ascii="Book Antiqua" w:hAnsi="Book Antiqua"/>
          <w:i/>
        </w:rPr>
      </w:pPr>
      <w:r w:rsidRPr="006E0557">
        <w:rPr>
          <w:rFonts w:ascii="Book Antiqua" w:hAnsi="Book Antiqua"/>
          <w:i/>
        </w:rPr>
        <w:t xml:space="preserve">Connect these quotes to the central ideas in the movie. </w:t>
      </w:r>
      <w:r w:rsidR="006E0557">
        <w:rPr>
          <w:rFonts w:ascii="Book Antiqua" w:hAnsi="Book Antiqua"/>
          <w:i/>
        </w:rPr>
        <w:t>What is the significance of each quote?</w:t>
      </w:r>
    </w:p>
    <w:p w:rsidR="008D29F5" w:rsidRDefault="008D29F5" w:rsidP="008D29F5">
      <w:pPr>
        <w:pStyle w:val="ListParagraph"/>
        <w:numPr>
          <w:ilvl w:val="0"/>
          <w:numId w:val="1"/>
        </w:numPr>
        <w:rPr>
          <w:rFonts w:ascii="Book Antiqua" w:hAnsi="Book Antiqua"/>
          <w:iCs/>
        </w:rPr>
      </w:pPr>
      <w:r w:rsidRPr="00382FD5">
        <w:rPr>
          <w:rFonts w:ascii="Book Antiqua" w:hAnsi="Book Antiqua"/>
          <w:iCs/>
        </w:rPr>
        <w:t>We don’t read and write poetry because it’s cute. We read and write poetry because we are members of the human race. And the human race is filled with passion. And medicine, law, business, engineering, these are noble pursuits and necessary to sustain life. But poetry, beauty, romance, love, these are what we stay alive for.”</w:t>
      </w:r>
      <w:r>
        <w:rPr>
          <w:rFonts w:ascii="Book Antiqua" w:hAnsi="Book Antiqua"/>
          <w:iCs/>
        </w:rPr>
        <w:t xml:space="preserve">  —Keating  </w:t>
      </w:r>
    </w:p>
    <w:p w:rsidR="008D29F5" w:rsidRDefault="008D29F5" w:rsidP="008D29F5">
      <w:pPr>
        <w:pStyle w:val="ListParagraph"/>
        <w:rPr>
          <w:rFonts w:ascii="Book Antiqua" w:hAnsi="Book Antiqua"/>
          <w:iCs/>
        </w:rPr>
      </w:pPr>
      <w:r w:rsidRPr="008D29F5">
        <w:rPr>
          <w:rFonts w:ascii="Book Antiqua" w:hAnsi="Book Antiqua"/>
          <w:i/>
          <w:iCs/>
        </w:rPr>
        <w:t>This is one of the most central quotes of the entire movie.  It is the premise on which Keating bases his teaching of poetry.  Analyze the significance of this quote and connect it to the central ideas in the movie</w:t>
      </w:r>
      <w:r>
        <w:rPr>
          <w:rFonts w:ascii="Book Antiqua" w:hAnsi="Book Antiqua"/>
          <w:iCs/>
        </w:rPr>
        <w:t xml:space="preserve">.  </w:t>
      </w: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Default="008D29F5" w:rsidP="008D29F5">
      <w:pPr>
        <w:pStyle w:val="ListParagraph"/>
        <w:rPr>
          <w:rFonts w:ascii="Book Antiqua" w:hAnsi="Book Antiqua"/>
        </w:rPr>
      </w:pPr>
    </w:p>
    <w:p w:rsidR="008D29F5" w:rsidRPr="006E0557" w:rsidRDefault="008D29F5" w:rsidP="008D29F5">
      <w:pPr>
        <w:pStyle w:val="ListParagraph"/>
        <w:rPr>
          <w:rFonts w:ascii="Book Antiqua" w:hAnsi="Book Antiqua"/>
        </w:rPr>
      </w:pPr>
    </w:p>
    <w:p w:rsidR="008D29F5" w:rsidRPr="008D29F5" w:rsidRDefault="008D29F5" w:rsidP="008D29F5">
      <w:pPr>
        <w:pStyle w:val="ListParagraph"/>
        <w:rPr>
          <w:rFonts w:ascii="Book Antiqua" w:hAnsi="Book Antiqua"/>
        </w:rPr>
      </w:pPr>
    </w:p>
    <w:p w:rsidR="00B774DA" w:rsidRPr="006E0557" w:rsidRDefault="00B774DA" w:rsidP="00B774DA">
      <w:pPr>
        <w:pStyle w:val="ListParagraph"/>
        <w:numPr>
          <w:ilvl w:val="0"/>
          <w:numId w:val="1"/>
        </w:numPr>
        <w:rPr>
          <w:rFonts w:ascii="Book Antiqua" w:hAnsi="Book Antiqua"/>
        </w:rPr>
      </w:pPr>
      <w:r w:rsidRPr="00382FD5">
        <w:rPr>
          <w:rFonts w:ascii="Book Antiqua" w:hAnsi="Book Antiqua"/>
          <w:iCs/>
        </w:rPr>
        <w:t>I stand upon my desk to remind myself that we must constantly look at things a different way. The world looks very different up here... Just when you think you think you know something you have to look at it in another way... When you read, don’t just consider what the author thinks, you must consider what you think.</w:t>
      </w:r>
    </w:p>
    <w:p w:rsidR="006E0557" w:rsidRDefault="006E0557" w:rsidP="006E0557">
      <w:pPr>
        <w:rPr>
          <w:rFonts w:ascii="Book Antiqua" w:hAnsi="Book Antiqua"/>
        </w:rPr>
      </w:pPr>
    </w:p>
    <w:p w:rsidR="006E0557" w:rsidRDefault="006E0557" w:rsidP="006E0557">
      <w:pPr>
        <w:rPr>
          <w:rFonts w:ascii="Book Antiqua" w:hAnsi="Book Antiqua"/>
        </w:rPr>
      </w:pPr>
    </w:p>
    <w:p w:rsidR="008D29F5" w:rsidRDefault="008D29F5" w:rsidP="006E0557">
      <w:pPr>
        <w:rPr>
          <w:rFonts w:ascii="Book Antiqua" w:hAnsi="Book Antiqua"/>
        </w:rPr>
      </w:pPr>
    </w:p>
    <w:p w:rsidR="008D29F5" w:rsidRDefault="008D29F5"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382FD5" w:rsidRPr="00382FD5" w:rsidRDefault="00B774DA" w:rsidP="00382FD5">
      <w:pPr>
        <w:pStyle w:val="ListParagraph"/>
        <w:numPr>
          <w:ilvl w:val="0"/>
          <w:numId w:val="1"/>
        </w:numPr>
        <w:rPr>
          <w:rFonts w:ascii="Book Antiqua" w:hAnsi="Book Antiqua"/>
        </w:rPr>
      </w:pPr>
      <w:r w:rsidRPr="00B774DA">
        <w:rPr>
          <w:rFonts w:ascii="Book Antiqua" w:hAnsi="Book Antiqua"/>
        </w:rPr>
        <w:t xml:space="preserve">Show me the heart unfettered by foolish dreams </w:t>
      </w:r>
      <w:proofErr w:type="gramStart"/>
      <w:r w:rsidRPr="00B774DA">
        <w:rPr>
          <w:rFonts w:ascii="Book Antiqua" w:hAnsi="Book Antiqua"/>
        </w:rPr>
        <w:t>And</w:t>
      </w:r>
      <w:proofErr w:type="gramEnd"/>
      <w:r w:rsidRPr="00B774DA">
        <w:rPr>
          <w:rFonts w:ascii="Book Antiqua" w:hAnsi="Book Antiqua"/>
        </w:rPr>
        <w:t xml:space="preserve"> I’ll show you a happy man. </w:t>
      </w:r>
      <w:r w:rsidRPr="00B774DA">
        <w:rPr>
          <w:rFonts w:ascii="Book Antiqua" w:hAnsi="Book Antiqua"/>
          <w:i/>
          <w:iCs/>
        </w:rPr>
        <w:t>—Tennyson</w:t>
      </w:r>
    </w:p>
    <w:p w:rsidR="00B774DA" w:rsidRDefault="00B774DA" w:rsidP="00382FD5">
      <w:pPr>
        <w:pStyle w:val="ListParagraph"/>
        <w:rPr>
          <w:rFonts w:ascii="Book Antiqua" w:hAnsi="Book Antiqua"/>
          <w:i/>
          <w:iCs/>
        </w:rPr>
      </w:pPr>
      <w:r w:rsidRPr="00382FD5">
        <w:rPr>
          <w:rFonts w:ascii="Book Antiqua" w:hAnsi="Book Antiqua"/>
        </w:rPr>
        <w:t xml:space="preserve">But only in their dreams can men be truly free. </w:t>
      </w:r>
      <w:proofErr w:type="spellStart"/>
      <w:r w:rsidRPr="00382FD5">
        <w:rPr>
          <w:rFonts w:ascii="Book Antiqua" w:hAnsi="Book Antiqua"/>
        </w:rPr>
        <w:t>‘Twas</w:t>
      </w:r>
      <w:proofErr w:type="spellEnd"/>
      <w:r w:rsidRPr="00382FD5">
        <w:rPr>
          <w:rFonts w:ascii="Book Antiqua" w:hAnsi="Book Antiqua"/>
        </w:rPr>
        <w:t xml:space="preserve"> always </w:t>
      </w:r>
      <w:proofErr w:type="gramStart"/>
      <w:r w:rsidRPr="00382FD5">
        <w:rPr>
          <w:rFonts w:ascii="Book Antiqua" w:hAnsi="Book Antiqua"/>
        </w:rPr>
        <w:t>thus,</w:t>
      </w:r>
      <w:proofErr w:type="gramEnd"/>
      <w:r w:rsidRPr="00382FD5">
        <w:rPr>
          <w:rFonts w:ascii="Book Antiqua" w:hAnsi="Book Antiqua"/>
        </w:rPr>
        <w:t xml:space="preserve"> and always thus will be. </w:t>
      </w:r>
      <w:r w:rsidRPr="00382FD5">
        <w:rPr>
          <w:rFonts w:ascii="Book Antiqua" w:hAnsi="Book Antiqua"/>
          <w:i/>
          <w:iCs/>
        </w:rPr>
        <w:t>—Keating</w:t>
      </w: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Default="006E0557" w:rsidP="00382FD5">
      <w:pPr>
        <w:pStyle w:val="ListParagraph"/>
        <w:rPr>
          <w:rFonts w:ascii="Book Antiqua" w:hAnsi="Book Antiqua"/>
          <w:i/>
          <w:iCs/>
        </w:rPr>
      </w:pPr>
    </w:p>
    <w:p w:rsidR="006E0557" w:rsidRPr="00382FD5" w:rsidRDefault="006E0557" w:rsidP="00382FD5">
      <w:pPr>
        <w:pStyle w:val="ListParagraph"/>
        <w:rPr>
          <w:rFonts w:ascii="Book Antiqua" w:hAnsi="Book Antiqua"/>
        </w:rPr>
      </w:pPr>
    </w:p>
    <w:p w:rsidR="006E0557" w:rsidRDefault="00382FD5" w:rsidP="00382FD5">
      <w:pPr>
        <w:pStyle w:val="ListParagraph"/>
        <w:numPr>
          <w:ilvl w:val="0"/>
          <w:numId w:val="1"/>
        </w:numPr>
        <w:rPr>
          <w:rFonts w:ascii="Book Antiqua" w:hAnsi="Book Antiqua"/>
        </w:rPr>
      </w:pPr>
      <w:r w:rsidRPr="006E0557">
        <w:rPr>
          <w:rFonts w:ascii="Book Antiqua" w:hAnsi="Book Antiqua"/>
        </w:rPr>
        <w:t>We are all food for worms, lads.</w:t>
      </w:r>
      <w:r w:rsidR="006E0557">
        <w:rPr>
          <w:rFonts w:ascii="Book Antiqua" w:hAnsi="Book Antiqua"/>
        </w:rPr>
        <w:t xml:space="preserve">  </w:t>
      </w:r>
    </w:p>
    <w:p w:rsidR="006E0557" w:rsidRPr="006E0557" w:rsidRDefault="006E0557" w:rsidP="006E0557">
      <w:pPr>
        <w:pStyle w:val="ListParagraph"/>
        <w:rPr>
          <w:rFonts w:ascii="Book Antiqua" w:hAnsi="Book Antiqua"/>
        </w:rPr>
      </w:pPr>
      <w:r>
        <w:rPr>
          <w:rFonts w:ascii="Book Antiqua" w:hAnsi="Book Antiqua"/>
          <w:iCs/>
        </w:rPr>
        <w:t xml:space="preserve">Analyze the significance of this quote and connect it to the central ideas in the movie.  </w:t>
      </w:r>
    </w:p>
    <w:p w:rsidR="006E0557" w:rsidRPr="006E0557" w:rsidRDefault="006E0557" w:rsidP="006E0557">
      <w:pPr>
        <w:pStyle w:val="ListParagraph"/>
        <w:rPr>
          <w:rFonts w:ascii="Book Antiqua" w:hAnsi="Book Antiqua"/>
        </w:rPr>
      </w:pPr>
    </w:p>
    <w:p w:rsidR="008D29F5" w:rsidRDefault="008D29F5" w:rsidP="00382FD5">
      <w:pPr>
        <w:rPr>
          <w:rFonts w:ascii="Book Antiqua" w:hAnsi="Book Antiqua"/>
        </w:rPr>
      </w:pPr>
    </w:p>
    <w:p w:rsidR="008D29F5" w:rsidRDefault="008D29F5" w:rsidP="00382FD5">
      <w:pPr>
        <w:rPr>
          <w:rFonts w:ascii="Book Antiqua" w:hAnsi="Book Antiqua"/>
        </w:rPr>
      </w:pPr>
    </w:p>
    <w:p w:rsidR="008D29F5" w:rsidRDefault="008D29F5" w:rsidP="00382FD5">
      <w:pPr>
        <w:rPr>
          <w:rFonts w:ascii="Book Antiqua" w:hAnsi="Book Antiqua"/>
        </w:rPr>
      </w:pPr>
    </w:p>
    <w:p w:rsidR="008D29F5" w:rsidRPr="00382FD5" w:rsidRDefault="008D29F5" w:rsidP="00382FD5">
      <w:pPr>
        <w:rPr>
          <w:rFonts w:ascii="Book Antiqua" w:hAnsi="Book Antiqua"/>
        </w:rPr>
      </w:pPr>
    </w:p>
    <w:p w:rsidR="00382FD5" w:rsidRPr="006E0557" w:rsidRDefault="00B774DA" w:rsidP="00382FD5">
      <w:pPr>
        <w:pStyle w:val="ListParagraph"/>
        <w:numPr>
          <w:ilvl w:val="0"/>
          <w:numId w:val="1"/>
        </w:numPr>
        <w:rPr>
          <w:rFonts w:ascii="Book Antiqua" w:hAnsi="Book Antiqua"/>
        </w:rPr>
      </w:pPr>
      <w:r w:rsidRPr="00B774DA">
        <w:rPr>
          <w:rFonts w:ascii="Book Antiqua" w:hAnsi="Book Antiqua"/>
        </w:rPr>
        <w:t xml:space="preserve">I went to the woods because I wanted to live deliberately, I wanted to live deep and suck out all the marrow of life, To put to rout all that was not life and not when I had come to die discover that I had not lived. </w:t>
      </w:r>
      <w:r w:rsidRPr="00B774DA">
        <w:rPr>
          <w:rFonts w:ascii="Book Antiqua" w:hAnsi="Book Antiqua"/>
          <w:i/>
          <w:iCs/>
        </w:rPr>
        <w:t>—Thoreau</w:t>
      </w:r>
    </w:p>
    <w:p w:rsidR="006E0557" w:rsidRPr="006E0557" w:rsidRDefault="006E0557" w:rsidP="006E0557">
      <w:pPr>
        <w:pStyle w:val="ListParagraph"/>
        <w:rPr>
          <w:rFonts w:ascii="Book Antiqua" w:hAnsi="Book Antiqua"/>
        </w:rPr>
      </w:pPr>
      <w:r>
        <w:rPr>
          <w:rFonts w:ascii="Book Antiqua" w:hAnsi="Book Antiqua"/>
          <w:iCs/>
        </w:rPr>
        <w:t xml:space="preserve">Analyze the significance of this quote and connect it to the central ideas in the movie.  </w:t>
      </w:r>
    </w:p>
    <w:p w:rsidR="006E0557" w:rsidRDefault="006E0557" w:rsidP="006E0557">
      <w:pPr>
        <w:rPr>
          <w:rFonts w:ascii="Book Antiqua" w:hAnsi="Book Antiqua"/>
        </w:rPr>
      </w:pPr>
    </w:p>
    <w:p w:rsidR="008D29F5" w:rsidRDefault="008D29F5" w:rsidP="006E0557">
      <w:pPr>
        <w:rPr>
          <w:rFonts w:ascii="Book Antiqua" w:hAnsi="Book Antiqua"/>
        </w:rPr>
      </w:pPr>
    </w:p>
    <w:p w:rsidR="008D29F5" w:rsidRDefault="008D29F5"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382FD5" w:rsidRPr="00382FD5" w:rsidRDefault="00382FD5" w:rsidP="00382FD5">
      <w:pPr>
        <w:pStyle w:val="ListParagraph"/>
        <w:rPr>
          <w:rFonts w:ascii="Book Antiqua" w:hAnsi="Book Antiqua"/>
        </w:rPr>
      </w:pPr>
    </w:p>
    <w:p w:rsidR="00382FD5" w:rsidRPr="00382FD5" w:rsidRDefault="00382FD5" w:rsidP="00382FD5">
      <w:pPr>
        <w:pStyle w:val="ListParagraph"/>
        <w:numPr>
          <w:ilvl w:val="0"/>
          <w:numId w:val="1"/>
        </w:numPr>
        <w:rPr>
          <w:rFonts w:ascii="Book Antiqua" w:hAnsi="Book Antiqua"/>
        </w:rPr>
      </w:pPr>
      <w:r w:rsidRPr="00382FD5">
        <w:rPr>
          <w:rFonts w:ascii="Book Antiqua" w:hAnsi="Book Antiqua"/>
        </w:rPr>
        <w:t xml:space="preserve">Sucking the marrow out of life does not mean choking on the bone. </w:t>
      </w:r>
      <w:r w:rsidR="006E0557">
        <w:rPr>
          <w:rFonts w:ascii="Book Antiqua" w:hAnsi="Book Antiqua"/>
        </w:rPr>
        <w:t xml:space="preserve"> Why does Keating have to point this out to the boys?  In pointing this out, what statement is he making to them (which </w:t>
      </w:r>
      <w:proofErr w:type="gramStart"/>
      <w:r w:rsidR="006E0557">
        <w:rPr>
          <w:rFonts w:ascii="Book Antiqua" w:hAnsi="Book Antiqua"/>
        </w:rPr>
        <w:t>is</w:t>
      </w:r>
      <w:proofErr w:type="gramEnd"/>
      <w:r w:rsidR="006E0557">
        <w:rPr>
          <w:rFonts w:ascii="Book Antiqua" w:hAnsi="Book Antiqua"/>
        </w:rPr>
        <w:t xml:space="preserve"> so central to his teaching)?</w:t>
      </w:r>
    </w:p>
    <w:p w:rsidR="00382FD5" w:rsidRDefault="00382FD5" w:rsidP="00382FD5">
      <w:pPr>
        <w:ind w:left="360"/>
        <w:rPr>
          <w:rFonts w:ascii="Book Antiqua" w:hAnsi="Book Antiqua"/>
        </w:rPr>
      </w:pPr>
    </w:p>
    <w:p w:rsidR="006E0557" w:rsidRDefault="006E0557" w:rsidP="00382FD5">
      <w:pPr>
        <w:ind w:left="360"/>
        <w:rPr>
          <w:rFonts w:ascii="Book Antiqua" w:hAnsi="Book Antiqua"/>
        </w:rPr>
      </w:pPr>
    </w:p>
    <w:p w:rsidR="006E0557" w:rsidRDefault="006E0557" w:rsidP="00382FD5">
      <w:pPr>
        <w:ind w:left="360"/>
        <w:rPr>
          <w:rFonts w:ascii="Book Antiqua" w:hAnsi="Book Antiqua"/>
        </w:rPr>
      </w:pPr>
    </w:p>
    <w:p w:rsidR="006E0557" w:rsidRDefault="006E0557" w:rsidP="00382FD5">
      <w:pPr>
        <w:ind w:left="360"/>
        <w:rPr>
          <w:rFonts w:ascii="Book Antiqua" w:hAnsi="Book Antiqua"/>
        </w:rPr>
      </w:pPr>
    </w:p>
    <w:p w:rsidR="006E0557" w:rsidRPr="00382FD5" w:rsidRDefault="006E0557" w:rsidP="00382FD5">
      <w:pPr>
        <w:ind w:left="360"/>
        <w:rPr>
          <w:rFonts w:ascii="Book Antiqua" w:hAnsi="Book Antiqua"/>
        </w:rPr>
      </w:pPr>
    </w:p>
    <w:p w:rsidR="006E0557" w:rsidRPr="006E0557" w:rsidRDefault="00B774DA" w:rsidP="00B774DA">
      <w:pPr>
        <w:pStyle w:val="ListParagraph"/>
        <w:numPr>
          <w:ilvl w:val="0"/>
          <w:numId w:val="1"/>
        </w:numPr>
        <w:rPr>
          <w:rFonts w:ascii="Book Antiqua" w:hAnsi="Book Antiqua"/>
        </w:rPr>
      </w:pPr>
      <w:r w:rsidRPr="00B774DA">
        <w:rPr>
          <w:rFonts w:ascii="Book Antiqua" w:hAnsi="Book Antiqua"/>
        </w:rPr>
        <w:t xml:space="preserve">Most men live lives of quiet desperation. </w:t>
      </w:r>
      <w:r w:rsidRPr="00B774DA">
        <w:rPr>
          <w:rFonts w:ascii="Book Antiqua" w:hAnsi="Book Antiqua"/>
          <w:i/>
          <w:iCs/>
        </w:rPr>
        <w:t>—Thoreau</w:t>
      </w:r>
      <w:r w:rsidR="006E0557">
        <w:rPr>
          <w:rFonts w:ascii="Book Antiqua" w:hAnsi="Book Antiqua"/>
          <w:iCs/>
        </w:rPr>
        <w:t xml:space="preserve">  </w:t>
      </w:r>
    </w:p>
    <w:p w:rsidR="00B774DA" w:rsidRPr="006E0557" w:rsidRDefault="006E0557" w:rsidP="006E0557">
      <w:pPr>
        <w:pStyle w:val="ListParagraph"/>
        <w:rPr>
          <w:rFonts w:ascii="Book Antiqua" w:hAnsi="Book Antiqua"/>
        </w:rPr>
      </w:pPr>
      <w:r>
        <w:rPr>
          <w:rFonts w:ascii="Book Antiqua" w:hAnsi="Book Antiqua"/>
          <w:iCs/>
        </w:rPr>
        <w:t xml:space="preserve">Analyze the significance of this quote and connect it to the central ideas in the movie.  </w:t>
      </w:r>
    </w:p>
    <w:p w:rsidR="006E0557" w:rsidRDefault="006E0557"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6E0557" w:rsidRPr="006E0557" w:rsidRDefault="00B774DA" w:rsidP="00B774DA">
      <w:pPr>
        <w:pStyle w:val="ListParagraph"/>
        <w:numPr>
          <w:ilvl w:val="0"/>
          <w:numId w:val="1"/>
        </w:numPr>
        <w:rPr>
          <w:rFonts w:ascii="Book Antiqua" w:hAnsi="Book Antiqua"/>
        </w:rPr>
      </w:pPr>
      <w:r w:rsidRPr="00B774DA">
        <w:rPr>
          <w:rFonts w:ascii="Book Antiqua" w:hAnsi="Book Antiqua"/>
        </w:rPr>
        <w:lastRenderedPageBreak/>
        <w:t xml:space="preserve">I sound my barbaric YAWP over the rooftops of the world. </w:t>
      </w:r>
      <w:r w:rsidRPr="00B774DA">
        <w:rPr>
          <w:rFonts w:ascii="Book Antiqua" w:hAnsi="Book Antiqua"/>
          <w:i/>
          <w:iCs/>
        </w:rPr>
        <w:t>—Whitman</w:t>
      </w:r>
      <w:r w:rsidR="006E0557">
        <w:rPr>
          <w:rFonts w:ascii="Book Antiqua" w:hAnsi="Book Antiqua"/>
          <w:i/>
          <w:iCs/>
        </w:rPr>
        <w:t xml:space="preserve">  </w:t>
      </w:r>
    </w:p>
    <w:p w:rsidR="00B774DA" w:rsidRPr="006E0557" w:rsidRDefault="006E0557" w:rsidP="006E0557">
      <w:pPr>
        <w:pStyle w:val="ListParagraph"/>
        <w:rPr>
          <w:rFonts w:ascii="Book Antiqua" w:hAnsi="Book Antiqua"/>
        </w:rPr>
      </w:pPr>
      <w:r>
        <w:rPr>
          <w:rFonts w:ascii="Book Antiqua" w:hAnsi="Book Antiqua"/>
          <w:iCs/>
        </w:rPr>
        <w:t>What does this mean?  What is a YAWP and why was Keating so intent on getting the boys to be able to sound their own YAWPS?</w:t>
      </w: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8D29F5" w:rsidRDefault="008D29F5" w:rsidP="006E0557">
      <w:pPr>
        <w:rPr>
          <w:rFonts w:ascii="Book Antiqua" w:hAnsi="Book Antiqua"/>
        </w:rPr>
      </w:pPr>
    </w:p>
    <w:p w:rsidR="008D29F5" w:rsidRDefault="008D29F5"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6E0557" w:rsidRPr="006E0557" w:rsidRDefault="00B774DA" w:rsidP="00B774DA">
      <w:pPr>
        <w:pStyle w:val="ListParagraph"/>
        <w:numPr>
          <w:ilvl w:val="0"/>
          <w:numId w:val="1"/>
        </w:numPr>
        <w:rPr>
          <w:rFonts w:ascii="Book Antiqua" w:hAnsi="Book Antiqua"/>
        </w:rPr>
      </w:pPr>
      <w:r w:rsidRPr="006E0557">
        <w:rPr>
          <w:rFonts w:ascii="Book Antiqua" w:hAnsi="Book Antiqua"/>
        </w:rPr>
        <w:t>...Two</w:t>
      </w:r>
      <w:r w:rsidR="006E0557" w:rsidRPr="006E0557">
        <w:rPr>
          <w:rFonts w:ascii="Book Antiqua" w:hAnsi="Book Antiqua"/>
        </w:rPr>
        <w:t xml:space="preserve"> roads diverged in a wood, and I/</w:t>
      </w:r>
      <w:r w:rsidRPr="006E0557">
        <w:rPr>
          <w:rFonts w:ascii="Book Antiqua" w:hAnsi="Book Antiqua"/>
        </w:rPr>
        <w:t xml:space="preserve"> I took the one less traveled by</w:t>
      </w:r>
      <w:proofErr w:type="gramStart"/>
      <w:r w:rsidR="006E0557" w:rsidRPr="006E0557">
        <w:rPr>
          <w:rFonts w:ascii="Book Antiqua" w:hAnsi="Book Antiqua"/>
        </w:rPr>
        <w:t>,/</w:t>
      </w:r>
      <w:proofErr w:type="gramEnd"/>
      <w:r w:rsidRPr="006E0557">
        <w:rPr>
          <w:rFonts w:ascii="Book Antiqua" w:hAnsi="Book Antiqua"/>
        </w:rPr>
        <w:t xml:space="preserve"> And that has made all the difference.  </w:t>
      </w:r>
      <w:r w:rsidRPr="006E0557">
        <w:rPr>
          <w:rFonts w:ascii="Book Antiqua" w:hAnsi="Book Antiqua"/>
          <w:i/>
          <w:iCs/>
        </w:rPr>
        <w:t>—Frost</w:t>
      </w:r>
    </w:p>
    <w:p w:rsidR="006E0557" w:rsidRPr="006E0557" w:rsidRDefault="006E0557" w:rsidP="006E0557">
      <w:pPr>
        <w:pStyle w:val="ListParagraph"/>
        <w:rPr>
          <w:rFonts w:ascii="Book Antiqua" w:hAnsi="Book Antiqua"/>
        </w:rPr>
      </w:pPr>
      <w:r>
        <w:rPr>
          <w:rFonts w:ascii="Book Antiqua" w:hAnsi="Book Antiqua"/>
          <w:iCs/>
        </w:rPr>
        <w:t xml:space="preserve">Analyze the significance of this quote and connect it to the central ideas in the movie.  </w:t>
      </w:r>
    </w:p>
    <w:p w:rsidR="006E0557" w:rsidRPr="006E0557" w:rsidRDefault="006E0557" w:rsidP="006E0557">
      <w:pPr>
        <w:pStyle w:val="ListParagraph"/>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Default="006E0557" w:rsidP="006E0557">
      <w:pPr>
        <w:rPr>
          <w:rFonts w:ascii="Book Antiqua" w:hAnsi="Book Antiqua"/>
        </w:rPr>
      </w:pPr>
    </w:p>
    <w:p w:rsidR="006E0557" w:rsidRPr="006E0557" w:rsidRDefault="006E0557" w:rsidP="006E0557">
      <w:pPr>
        <w:rPr>
          <w:rFonts w:ascii="Book Antiqua" w:hAnsi="Book Antiqua"/>
        </w:rPr>
      </w:pPr>
    </w:p>
    <w:p w:rsidR="00B774DA" w:rsidRPr="006E0557" w:rsidRDefault="00B774DA" w:rsidP="00B774DA">
      <w:pPr>
        <w:pStyle w:val="ListParagraph"/>
        <w:numPr>
          <w:ilvl w:val="0"/>
          <w:numId w:val="1"/>
        </w:numPr>
        <w:rPr>
          <w:rFonts w:ascii="Book Antiqua" w:hAnsi="Book Antiqua"/>
        </w:rPr>
      </w:pPr>
      <w:r w:rsidRPr="00B774DA">
        <w:rPr>
          <w:rFonts w:ascii="Book Antiqua" w:hAnsi="Book Antiqua"/>
        </w:rPr>
        <w:t>O Me! O Life! O Me! O life</w:t>
      </w:r>
      <w:proofErr w:type="gramStart"/>
      <w:r w:rsidRPr="00B774DA">
        <w:rPr>
          <w:rFonts w:ascii="Book Antiqua" w:hAnsi="Book Antiqua"/>
        </w:rPr>
        <w:t>!...</w:t>
      </w:r>
      <w:proofErr w:type="gramEnd"/>
      <w:r w:rsidRPr="00B774DA">
        <w:rPr>
          <w:rFonts w:ascii="Book Antiqua" w:hAnsi="Book Antiqua"/>
        </w:rPr>
        <w:t xml:space="preserve">of the questions of these recurring: Of the endless trains of the faithless— of cities </w:t>
      </w:r>
      <w:proofErr w:type="spellStart"/>
      <w:r w:rsidRPr="00B774DA">
        <w:rPr>
          <w:rFonts w:ascii="Book Antiqua" w:hAnsi="Book Antiqua"/>
        </w:rPr>
        <w:t>fill’d</w:t>
      </w:r>
      <w:proofErr w:type="spellEnd"/>
      <w:r w:rsidRPr="00B774DA">
        <w:rPr>
          <w:rFonts w:ascii="Book Antiqua" w:hAnsi="Book Antiqua"/>
        </w:rPr>
        <w:t xml:space="preserve"> with the foolish;.... What good amid these, O me, O life? Answer. That</w:t>
      </w:r>
      <w:r w:rsidR="00382FD5">
        <w:rPr>
          <w:rFonts w:ascii="Book Antiqua" w:hAnsi="Book Antiqua"/>
        </w:rPr>
        <w:t xml:space="preserve"> </w:t>
      </w:r>
      <w:r w:rsidRPr="00B774DA">
        <w:rPr>
          <w:rFonts w:ascii="Book Antiqua" w:hAnsi="Book Antiqua"/>
        </w:rPr>
        <w:t xml:space="preserve">you are here— that life exists, and identity; </w:t>
      </w:r>
      <w:proofErr w:type="gramStart"/>
      <w:r w:rsidRPr="00B774DA">
        <w:rPr>
          <w:rFonts w:ascii="Book Antiqua" w:hAnsi="Book Antiqua"/>
        </w:rPr>
        <w:t>That</w:t>
      </w:r>
      <w:proofErr w:type="gramEnd"/>
      <w:r w:rsidRPr="00B774DA">
        <w:rPr>
          <w:rFonts w:ascii="Book Antiqua" w:hAnsi="Book Antiqua"/>
        </w:rPr>
        <w:t xml:space="preserve"> the powerful play goes on, and you will contribute a verse. </w:t>
      </w:r>
      <w:r w:rsidRPr="00B774DA">
        <w:rPr>
          <w:rFonts w:ascii="Book Antiqua" w:hAnsi="Book Antiqua"/>
          <w:i/>
          <w:iCs/>
        </w:rPr>
        <w:t>—Walt Whitman</w:t>
      </w:r>
    </w:p>
    <w:p w:rsidR="006E0557" w:rsidRPr="006E0557" w:rsidRDefault="006E0557" w:rsidP="006E0557">
      <w:pPr>
        <w:pStyle w:val="ListParagraph"/>
        <w:rPr>
          <w:rFonts w:ascii="Book Antiqua" w:hAnsi="Book Antiqua"/>
        </w:rPr>
      </w:pPr>
      <w:r>
        <w:rPr>
          <w:rFonts w:ascii="Book Antiqua" w:hAnsi="Book Antiqua"/>
          <w:iCs/>
        </w:rPr>
        <w:t xml:space="preserve">Analyze the significance of this quote and connect it to the central ideas in the movie.  </w:t>
      </w:r>
    </w:p>
    <w:p w:rsidR="006E0557" w:rsidRPr="00B774DA" w:rsidRDefault="006E0557" w:rsidP="006E0557">
      <w:pPr>
        <w:pStyle w:val="ListParagraph"/>
        <w:rPr>
          <w:rFonts w:ascii="Book Antiqua" w:hAnsi="Book Antiqua"/>
        </w:rPr>
      </w:pPr>
    </w:p>
    <w:p w:rsidR="00B774DA" w:rsidRDefault="00B774DA" w:rsidP="00B774DA">
      <w:pPr>
        <w:pStyle w:val="ListParagraph"/>
        <w:rPr>
          <w:rFonts w:ascii="Book Antiqua" w:hAnsi="Book Antiqua"/>
        </w:rPr>
      </w:pPr>
    </w:p>
    <w:p w:rsidR="00B774DA" w:rsidRPr="00B774DA" w:rsidRDefault="00B774DA" w:rsidP="00B774DA">
      <w:pPr>
        <w:rPr>
          <w:rFonts w:ascii="Book Antiqua" w:hAnsi="Book Antiqua"/>
        </w:rPr>
      </w:pPr>
    </w:p>
    <w:p w:rsidR="00B774DA" w:rsidRPr="00B774DA" w:rsidRDefault="00B774DA" w:rsidP="00B774DA">
      <w:pPr>
        <w:ind w:left="1080"/>
        <w:rPr>
          <w:rFonts w:ascii="Book Antiqua" w:hAnsi="Book Antiqua"/>
        </w:rPr>
      </w:pPr>
    </w:p>
    <w:p w:rsidR="00B774DA" w:rsidRDefault="00B774DA"/>
    <w:sectPr w:rsidR="00B774DA" w:rsidSect="006E0557">
      <w:pgSz w:w="12240" w:h="15840"/>
      <w:pgMar w:top="540" w:right="72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B59EC"/>
    <w:multiLevelType w:val="hybridMultilevel"/>
    <w:tmpl w:val="F6A4BD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E956B87"/>
    <w:multiLevelType w:val="hybridMultilevel"/>
    <w:tmpl w:val="ED8EDE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006E69"/>
    <w:multiLevelType w:val="hybridMultilevel"/>
    <w:tmpl w:val="ECC6F2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F505B2"/>
    <w:multiLevelType w:val="hybridMultilevel"/>
    <w:tmpl w:val="697AE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5D1F77"/>
    <w:multiLevelType w:val="hybridMultilevel"/>
    <w:tmpl w:val="889C4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DA"/>
    <w:rsid w:val="00382FD5"/>
    <w:rsid w:val="00530722"/>
    <w:rsid w:val="006E0557"/>
    <w:rsid w:val="008B17DA"/>
    <w:rsid w:val="008D29F5"/>
    <w:rsid w:val="00B774DA"/>
    <w:rsid w:val="00BD0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4DA"/>
    <w:pPr>
      <w:ind w:left="720"/>
      <w:contextualSpacing/>
    </w:pPr>
  </w:style>
  <w:style w:type="paragraph" w:customStyle="1" w:styleId="Default">
    <w:name w:val="Default"/>
    <w:rsid w:val="0053072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4DA"/>
    <w:pPr>
      <w:ind w:left="720"/>
      <w:contextualSpacing/>
    </w:pPr>
  </w:style>
  <w:style w:type="paragraph" w:customStyle="1" w:styleId="Default">
    <w:name w:val="Default"/>
    <w:rsid w:val="005307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8783">
      <w:bodyDiv w:val="1"/>
      <w:marLeft w:val="0"/>
      <w:marRight w:val="0"/>
      <w:marTop w:val="0"/>
      <w:marBottom w:val="0"/>
      <w:divBdr>
        <w:top w:val="none" w:sz="0" w:space="0" w:color="auto"/>
        <w:left w:val="none" w:sz="0" w:space="0" w:color="auto"/>
        <w:bottom w:val="none" w:sz="0" w:space="0" w:color="auto"/>
        <w:right w:val="none" w:sz="0" w:space="0" w:color="auto"/>
      </w:divBdr>
    </w:div>
    <w:div w:id="946232064">
      <w:bodyDiv w:val="1"/>
      <w:marLeft w:val="0"/>
      <w:marRight w:val="0"/>
      <w:marTop w:val="0"/>
      <w:marBottom w:val="0"/>
      <w:divBdr>
        <w:top w:val="none" w:sz="0" w:space="0" w:color="auto"/>
        <w:left w:val="none" w:sz="0" w:space="0" w:color="auto"/>
        <w:bottom w:val="none" w:sz="0" w:space="0" w:color="auto"/>
        <w:right w:val="none" w:sz="0" w:space="0" w:color="auto"/>
      </w:divBdr>
    </w:div>
    <w:div w:id="977613315">
      <w:bodyDiv w:val="1"/>
      <w:marLeft w:val="0"/>
      <w:marRight w:val="0"/>
      <w:marTop w:val="0"/>
      <w:marBottom w:val="0"/>
      <w:divBdr>
        <w:top w:val="none" w:sz="0" w:space="0" w:color="auto"/>
        <w:left w:val="none" w:sz="0" w:space="0" w:color="auto"/>
        <w:bottom w:val="none" w:sz="0" w:space="0" w:color="auto"/>
        <w:right w:val="none" w:sz="0" w:space="0" w:color="auto"/>
      </w:divBdr>
    </w:div>
    <w:div w:id="1712878216">
      <w:bodyDiv w:val="1"/>
      <w:marLeft w:val="0"/>
      <w:marRight w:val="0"/>
      <w:marTop w:val="0"/>
      <w:marBottom w:val="0"/>
      <w:divBdr>
        <w:top w:val="none" w:sz="0" w:space="0" w:color="auto"/>
        <w:left w:val="none" w:sz="0" w:space="0" w:color="auto"/>
        <w:bottom w:val="none" w:sz="0" w:space="0" w:color="auto"/>
        <w:right w:val="none" w:sz="0" w:space="0" w:color="auto"/>
      </w:divBdr>
    </w:div>
    <w:div w:id="1837384370">
      <w:bodyDiv w:val="1"/>
      <w:marLeft w:val="0"/>
      <w:marRight w:val="0"/>
      <w:marTop w:val="0"/>
      <w:marBottom w:val="0"/>
      <w:divBdr>
        <w:top w:val="none" w:sz="0" w:space="0" w:color="auto"/>
        <w:left w:val="none" w:sz="0" w:space="0" w:color="auto"/>
        <w:bottom w:val="none" w:sz="0" w:space="0" w:color="auto"/>
        <w:right w:val="none" w:sz="0" w:space="0" w:color="auto"/>
      </w:divBdr>
    </w:div>
    <w:div w:id="1901669551">
      <w:bodyDiv w:val="1"/>
      <w:marLeft w:val="0"/>
      <w:marRight w:val="0"/>
      <w:marTop w:val="0"/>
      <w:marBottom w:val="0"/>
      <w:divBdr>
        <w:top w:val="none" w:sz="0" w:space="0" w:color="auto"/>
        <w:left w:val="none" w:sz="0" w:space="0" w:color="auto"/>
        <w:bottom w:val="none" w:sz="0" w:space="0" w:color="auto"/>
        <w:right w:val="none" w:sz="0" w:space="0" w:color="auto"/>
      </w:divBdr>
    </w:div>
    <w:div w:id="1907761230">
      <w:bodyDiv w:val="1"/>
      <w:marLeft w:val="0"/>
      <w:marRight w:val="0"/>
      <w:marTop w:val="0"/>
      <w:marBottom w:val="0"/>
      <w:divBdr>
        <w:top w:val="none" w:sz="0" w:space="0" w:color="auto"/>
        <w:left w:val="none" w:sz="0" w:space="0" w:color="auto"/>
        <w:bottom w:val="none" w:sz="0" w:space="0" w:color="auto"/>
        <w:right w:val="none" w:sz="0" w:space="0" w:color="auto"/>
      </w:divBdr>
    </w:div>
    <w:div w:id="20700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IPSD #204</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 Services</dc:creator>
  <cp:lastModifiedBy>Tech Services</cp:lastModifiedBy>
  <cp:revision>4</cp:revision>
  <dcterms:created xsi:type="dcterms:W3CDTF">2013-10-25T14:51:00Z</dcterms:created>
  <dcterms:modified xsi:type="dcterms:W3CDTF">2014-03-21T13:59:00Z</dcterms:modified>
</cp:coreProperties>
</file>